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276"/>
        <w:gridCol w:w="567"/>
        <w:gridCol w:w="567"/>
        <w:gridCol w:w="708"/>
        <w:gridCol w:w="4395"/>
        <w:gridCol w:w="708"/>
        <w:gridCol w:w="709"/>
        <w:gridCol w:w="709"/>
        <w:gridCol w:w="3260"/>
      </w:tblGrid>
      <w:tr w:rsidR="00171FEE" w:rsidRPr="00113CCC" w14:paraId="460CB101" w14:textId="77777777" w:rsidTr="001C5FCC">
        <w:tc>
          <w:tcPr>
            <w:tcW w:w="15446" w:type="dxa"/>
            <w:gridSpan w:val="11"/>
            <w:shd w:val="clear" w:color="auto" w:fill="1F497D" w:themeFill="text2"/>
          </w:tcPr>
          <w:p w14:paraId="4E69A5DB" w14:textId="3C16B73F" w:rsidR="00171FEE" w:rsidRPr="00977B60" w:rsidRDefault="00171FEE" w:rsidP="00E34B80">
            <w:pPr>
              <w:jc w:val="center"/>
              <w:rPr>
                <w:rFonts w:ascii="Arial" w:hAnsi="Arial" w:cs="Arial"/>
                <w:color w:val="FFFFFF" w:themeColor="background1"/>
                <w:sz w:val="28"/>
                <w:szCs w:val="28"/>
              </w:rPr>
            </w:pPr>
            <w:r w:rsidRPr="00977B60">
              <w:rPr>
                <w:rFonts w:ascii="Arial" w:hAnsi="Arial" w:cs="Arial"/>
                <w:color w:val="FFFFFF" w:themeColor="background1"/>
                <w:sz w:val="32"/>
                <w:szCs w:val="28"/>
              </w:rPr>
              <w:t>Coronavirus Risk Assessment</w:t>
            </w:r>
            <w:r w:rsidR="000B79BB" w:rsidRPr="00977B60">
              <w:rPr>
                <w:rFonts w:ascii="Arial" w:hAnsi="Arial" w:cs="Arial"/>
                <w:color w:val="FFFFFF" w:themeColor="background1"/>
                <w:sz w:val="32"/>
                <w:szCs w:val="28"/>
              </w:rPr>
              <w:t xml:space="preserve"> </w:t>
            </w:r>
            <w:r w:rsidR="000B79BB" w:rsidRPr="00977B60">
              <w:rPr>
                <w:rFonts w:ascii="Arial" w:hAnsi="Arial" w:cs="Arial"/>
                <w:color w:val="FFFFFF"/>
                <w:sz w:val="32"/>
                <w:szCs w:val="36"/>
              </w:rPr>
              <w:t>for Town Councils</w:t>
            </w:r>
            <w:r w:rsidR="00DC7FF4">
              <w:rPr>
                <w:rFonts w:ascii="Arial" w:hAnsi="Arial" w:cs="Arial"/>
                <w:color w:val="FFFFFF"/>
                <w:sz w:val="32"/>
                <w:szCs w:val="36"/>
              </w:rPr>
              <w:t xml:space="preserve"> – Post 19 </w:t>
            </w:r>
            <w:r w:rsidR="00562500">
              <w:rPr>
                <w:rFonts w:ascii="Arial" w:hAnsi="Arial" w:cs="Arial"/>
                <w:color w:val="FFFFFF"/>
                <w:sz w:val="32"/>
                <w:szCs w:val="36"/>
              </w:rPr>
              <w:t>July 2021</w:t>
            </w:r>
          </w:p>
        </w:tc>
      </w:tr>
      <w:tr w:rsidR="00171FEE" w:rsidRPr="00113CCC" w14:paraId="731186B4" w14:textId="77777777" w:rsidTr="000B79BB">
        <w:trPr>
          <w:trHeight w:val="1526"/>
        </w:trPr>
        <w:tc>
          <w:tcPr>
            <w:tcW w:w="15446" w:type="dxa"/>
            <w:gridSpan w:val="11"/>
          </w:tcPr>
          <w:p w14:paraId="6FEF4329" w14:textId="77777777" w:rsidR="00171FEE" w:rsidRPr="00977B60" w:rsidRDefault="00171FEE" w:rsidP="00347445">
            <w:pPr>
              <w:tabs>
                <w:tab w:val="left" w:pos="5093"/>
                <w:tab w:val="center" w:pos="7699"/>
              </w:tabs>
              <w:jc w:val="center"/>
              <w:rPr>
                <w:rFonts w:ascii="Arial" w:hAnsi="Arial" w:cs="Arial"/>
                <w:color w:val="FFFFFF" w:themeColor="background1"/>
                <w:sz w:val="36"/>
                <w:szCs w:val="36"/>
              </w:rPr>
            </w:pPr>
          </w:p>
          <w:p w14:paraId="48F066E4" w14:textId="77777777" w:rsidR="00171FEE" w:rsidRPr="00977B60" w:rsidRDefault="00171FEE" w:rsidP="00347445">
            <w:pPr>
              <w:tabs>
                <w:tab w:val="left" w:pos="5093"/>
                <w:tab w:val="center" w:pos="7699"/>
              </w:tabs>
              <w:jc w:val="center"/>
              <w:rPr>
                <w:rFonts w:ascii="Arial" w:hAnsi="Arial" w:cs="Arial"/>
                <w:color w:val="FF0000"/>
              </w:rPr>
            </w:pPr>
            <w:r w:rsidRPr="00977B60">
              <w:rPr>
                <w:rFonts w:ascii="Arial" w:hAnsi="Arial" w:cs="Arial"/>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977B60" w:rsidRDefault="00171FEE" w:rsidP="00347445">
            <w:pPr>
              <w:tabs>
                <w:tab w:val="left" w:pos="5093"/>
                <w:tab w:val="center" w:pos="7699"/>
              </w:tabs>
              <w:jc w:val="center"/>
              <w:rPr>
                <w:rFonts w:ascii="Arial" w:hAnsi="Arial" w:cs="Arial"/>
                <w:color w:val="FF0000"/>
              </w:rPr>
            </w:pPr>
          </w:p>
          <w:p w14:paraId="4CFDF7C0" w14:textId="77777777" w:rsidR="00171FEE" w:rsidRPr="00977B60" w:rsidRDefault="00171FEE" w:rsidP="005B68F2">
            <w:pPr>
              <w:tabs>
                <w:tab w:val="left" w:pos="5093"/>
                <w:tab w:val="center" w:pos="7699"/>
              </w:tabs>
              <w:jc w:val="center"/>
              <w:rPr>
                <w:rFonts w:ascii="Arial" w:hAnsi="Arial" w:cs="Arial"/>
                <w:color w:val="FF0000"/>
              </w:rPr>
            </w:pPr>
            <w:r w:rsidRPr="00977B60">
              <w:rPr>
                <w:rFonts w:ascii="Arial" w:hAnsi="Arial" w:cs="Arial"/>
                <w:color w:val="FF0000"/>
              </w:rPr>
              <w:t xml:space="preserve">You must modify this risk assessment to ensure it reflects your business activities and the specific risks and controls you have in place. </w:t>
            </w:r>
          </w:p>
          <w:p w14:paraId="52146272" w14:textId="60AC4C74" w:rsidR="00985F59" w:rsidRPr="00113CCC" w:rsidRDefault="00985F59" w:rsidP="005B68F2">
            <w:pPr>
              <w:tabs>
                <w:tab w:val="left" w:pos="5093"/>
                <w:tab w:val="center" w:pos="7699"/>
              </w:tabs>
              <w:jc w:val="center"/>
              <w:rPr>
                <w:rFonts w:ascii="Arial" w:hAnsi="Arial" w:cs="Arial"/>
                <w:color w:val="FFFFFF" w:themeColor="background1"/>
                <w:sz w:val="28"/>
                <w:szCs w:val="28"/>
              </w:rPr>
            </w:pPr>
          </w:p>
        </w:tc>
      </w:tr>
      <w:tr w:rsidR="00FD4649" w:rsidRPr="00113CCC" w14:paraId="766F57A8" w14:textId="77777777" w:rsidTr="00C80A0E">
        <w:tc>
          <w:tcPr>
            <w:tcW w:w="5665" w:type="dxa"/>
            <w:gridSpan w:val="6"/>
          </w:tcPr>
          <w:p w14:paraId="026998B0" w14:textId="77777777" w:rsidR="00FD4649" w:rsidRPr="00113CCC" w:rsidRDefault="00FD4649" w:rsidP="00462D1E">
            <w:pPr>
              <w:rPr>
                <w:rFonts w:ascii="Arial" w:hAnsi="Arial" w:cs="Arial"/>
                <w:sz w:val="20"/>
                <w:szCs w:val="20"/>
              </w:rPr>
            </w:pPr>
            <w:r w:rsidRPr="00113CCC">
              <w:rPr>
                <w:rFonts w:ascii="Arial" w:hAnsi="Arial" w:cs="Arial"/>
                <w:b/>
                <w:sz w:val="20"/>
                <w:szCs w:val="20"/>
              </w:rPr>
              <w:t>Location/Dept:</w:t>
            </w:r>
            <w:r w:rsidRPr="00113CCC">
              <w:rPr>
                <w:rFonts w:ascii="Arial" w:hAnsi="Arial" w:cs="Arial"/>
                <w:sz w:val="20"/>
                <w:szCs w:val="20"/>
              </w:rPr>
              <w:t xml:space="preserve"> </w:t>
            </w:r>
          </w:p>
          <w:p w14:paraId="28133DA1" w14:textId="77777777" w:rsidR="00FD4649" w:rsidRPr="00113CCC" w:rsidRDefault="00FD4649" w:rsidP="00D83516">
            <w:pPr>
              <w:rPr>
                <w:rFonts w:ascii="Arial" w:hAnsi="Arial" w:cs="Arial"/>
                <w:b/>
                <w:sz w:val="20"/>
                <w:szCs w:val="20"/>
              </w:rPr>
            </w:pPr>
          </w:p>
        </w:tc>
        <w:tc>
          <w:tcPr>
            <w:tcW w:w="4395" w:type="dxa"/>
          </w:tcPr>
          <w:p w14:paraId="05300AFB" w14:textId="77777777" w:rsidR="00FD4649" w:rsidRPr="00113CCC" w:rsidRDefault="00FD4649" w:rsidP="00D83516">
            <w:pPr>
              <w:rPr>
                <w:rFonts w:ascii="Arial" w:hAnsi="Arial" w:cs="Arial"/>
                <w:b/>
                <w:sz w:val="20"/>
                <w:szCs w:val="20"/>
              </w:rPr>
            </w:pPr>
            <w:r w:rsidRPr="00113CCC">
              <w:rPr>
                <w:rFonts w:ascii="Arial" w:hAnsi="Arial" w:cs="Arial"/>
                <w:b/>
                <w:sz w:val="20"/>
                <w:szCs w:val="20"/>
              </w:rPr>
              <w:t xml:space="preserve">Date Assessed: </w:t>
            </w:r>
          </w:p>
        </w:tc>
        <w:tc>
          <w:tcPr>
            <w:tcW w:w="5386" w:type="dxa"/>
            <w:gridSpan w:val="4"/>
          </w:tcPr>
          <w:p w14:paraId="1F220039" w14:textId="77777777" w:rsidR="00FD4649" w:rsidRPr="00113CCC" w:rsidRDefault="00FD4649">
            <w:pPr>
              <w:rPr>
                <w:rFonts w:ascii="Arial" w:hAnsi="Arial" w:cs="Arial"/>
                <w:b/>
                <w:sz w:val="20"/>
                <w:szCs w:val="20"/>
              </w:rPr>
            </w:pPr>
            <w:r w:rsidRPr="00113CCC">
              <w:rPr>
                <w:rFonts w:ascii="Arial" w:hAnsi="Arial" w:cs="Arial"/>
                <w:b/>
                <w:sz w:val="20"/>
                <w:szCs w:val="20"/>
              </w:rPr>
              <w:t>Assessed by:</w:t>
            </w:r>
          </w:p>
        </w:tc>
      </w:tr>
      <w:tr w:rsidR="00FD4649" w:rsidRPr="00113CCC" w14:paraId="02B5D950" w14:textId="77777777" w:rsidTr="00C80A0E">
        <w:tc>
          <w:tcPr>
            <w:tcW w:w="5665" w:type="dxa"/>
            <w:gridSpan w:val="6"/>
          </w:tcPr>
          <w:p w14:paraId="2882B6C7" w14:textId="7347DC14" w:rsidR="00FD4649" w:rsidRPr="00113CCC" w:rsidRDefault="00FD4649">
            <w:pPr>
              <w:rPr>
                <w:rFonts w:ascii="Arial" w:hAnsi="Arial" w:cs="Arial"/>
                <w:sz w:val="20"/>
                <w:szCs w:val="20"/>
              </w:rPr>
            </w:pPr>
            <w:r w:rsidRPr="00113CCC">
              <w:rPr>
                <w:rFonts w:ascii="Arial" w:hAnsi="Arial" w:cs="Arial"/>
                <w:b/>
                <w:sz w:val="20"/>
                <w:szCs w:val="20"/>
              </w:rPr>
              <w:t>Task/Activity:</w:t>
            </w:r>
            <w:r w:rsidRPr="00113CCC">
              <w:rPr>
                <w:rFonts w:ascii="Arial" w:hAnsi="Arial" w:cs="Arial"/>
                <w:sz w:val="20"/>
                <w:szCs w:val="20"/>
              </w:rPr>
              <w:t xml:space="preserve"> </w:t>
            </w:r>
            <w:r w:rsidR="000B79BB" w:rsidRPr="00113CCC">
              <w:rPr>
                <w:rFonts w:ascii="Arial" w:hAnsi="Arial" w:cs="Arial"/>
                <w:sz w:val="20"/>
                <w:szCs w:val="20"/>
              </w:rPr>
              <w:t>Town Council / employee</w:t>
            </w:r>
            <w:r w:rsidR="00985F59" w:rsidRPr="00113CCC">
              <w:rPr>
                <w:rFonts w:ascii="Arial" w:hAnsi="Arial" w:cs="Arial"/>
                <w:sz w:val="20"/>
                <w:szCs w:val="20"/>
              </w:rPr>
              <w:t>s</w:t>
            </w:r>
            <w:r w:rsidR="000B79BB" w:rsidRPr="00113CCC">
              <w:rPr>
                <w:rFonts w:ascii="Arial" w:hAnsi="Arial" w:cs="Arial"/>
                <w:sz w:val="20"/>
                <w:szCs w:val="20"/>
              </w:rPr>
              <w:t xml:space="preserve"> working in the community </w:t>
            </w:r>
            <w:r w:rsidR="00985F59" w:rsidRPr="00113CCC">
              <w:rPr>
                <w:rFonts w:ascii="Arial" w:hAnsi="Arial" w:cs="Arial"/>
                <w:sz w:val="20"/>
                <w:szCs w:val="20"/>
              </w:rPr>
              <w:t xml:space="preserve">during </w:t>
            </w:r>
            <w:r w:rsidR="00DC7FF4">
              <w:rPr>
                <w:rFonts w:ascii="Arial" w:hAnsi="Arial" w:cs="Arial"/>
                <w:sz w:val="20"/>
                <w:szCs w:val="20"/>
              </w:rPr>
              <w:t>the coronavirus (COVID-19) pandemic – post 19 July</w:t>
            </w:r>
            <w:bookmarkStart w:id="0" w:name="_GoBack"/>
            <w:bookmarkEnd w:id="0"/>
          </w:p>
        </w:tc>
        <w:tc>
          <w:tcPr>
            <w:tcW w:w="4395" w:type="dxa"/>
          </w:tcPr>
          <w:p w14:paraId="39AAB5C1" w14:textId="199E2905" w:rsidR="00FD4649" w:rsidRPr="00113CCC" w:rsidRDefault="00FD4649">
            <w:pPr>
              <w:rPr>
                <w:rFonts w:ascii="Arial" w:hAnsi="Arial" w:cs="Arial"/>
                <w:b/>
                <w:sz w:val="20"/>
                <w:szCs w:val="20"/>
              </w:rPr>
            </w:pPr>
          </w:p>
        </w:tc>
        <w:tc>
          <w:tcPr>
            <w:tcW w:w="5386" w:type="dxa"/>
            <w:gridSpan w:val="4"/>
          </w:tcPr>
          <w:p w14:paraId="650B6F33" w14:textId="77777777" w:rsidR="00FD4649" w:rsidRPr="00113CCC" w:rsidRDefault="00FD4649">
            <w:pPr>
              <w:rPr>
                <w:rFonts w:ascii="Arial" w:hAnsi="Arial" w:cs="Arial"/>
                <w:b/>
                <w:sz w:val="20"/>
                <w:szCs w:val="20"/>
              </w:rPr>
            </w:pPr>
            <w:r w:rsidRPr="00113CCC">
              <w:rPr>
                <w:rFonts w:ascii="Arial" w:hAnsi="Arial" w:cs="Arial"/>
                <w:b/>
                <w:sz w:val="20"/>
                <w:szCs w:val="20"/>
              </w:rPr>
              <w:t>Reference Number:</w:t>
            </w:r>
          </w:p>
        </w:tc>
      </w:tr>
      <w:tr w:rsidR="00FD4649" w:rsidRPr="00113CCC" w14:paraId="42A2991F" w14:textId="77777777" w:rsidTr="00C80A0E">
        <w:tc>
          <w:tcPr>
            <w:tcW w:w="3823" w:type="dxa"/>
            <w:gridSpan w:val="3"/>
            <w:shd w:val="clear" w:color="auto" w:fill="1F497D" w:themeFill="text2"/>
          </w:tcPr>
          <w:p w14:paraId="155E871D" w14:textId="77777777" w:rsidR="00FD4649" w:rsidRPr="00113CCC" w:rsidRDefault="00FD4649" w:rsidP="00A450C8">
            <w:pPr>
              <w:ind w:left="113" w:right="113"/>
              <w:rPr>
                <w:rFonts w:ascii="Arial" w:hAnsi="Arial" w:cs="Arial"/>
                <w:b/>
                <w:color w:val="FFFFFF" w:themeColor="background1"/>
                <w:sz w:val="20"/>
                <w:szCs w:val="20"/>
              </w:rPr>
            </w:pPr>
          </w:p>
        </w:tc>
        <w:tc>
          <w:tcPr>
            <w:tcW w:w="1842" w:type="dxa"/>
            <w:gridSpan w:val="3"/>
            <w:shd w:val="clear" w:color="auto" w:fill="1F497D" w:themeFill="text2"/>
          </w:tcPr>
          <w:p w14:paraId="66722E17" w14:textId="512C8121" w:rsidR="00FD4649" w:rsidRPr="00113CCC" w:rsidRDefault="00503709" w:rsidP="00503709">
            <w:pPr>
              <w:ind w:left="113" w:right="113"/>
              <w:rPr>
                <w:rFonts w:ascii="Arial" w:hAnsi="Arial" w:cs="Arial"/>
                <w:b/>
                <w:color w:val="FFFFFF" w:themeColor="background1"/>
                <w:sz w:val="20"/>
                <w:szCs w:val="20"/>
              </w:rPr>
            </w:pPr>
            <w:r w:rsidRPr="00113CCC">
              <w:rPr>
                <w:rFonts w:ascii="Arial" w:hAnsi="Arial" w:cs="Arial"/>
                <w:b/>
                <w:color w:val="FFFFFF" w:themeColor="background1"/>
                <w:sz w:val="20"/>
                <w:szCs w:val="20"/>
              </w:rPr>
              <w:t xml:space="preserve">Risk </w:t>
            </w:r>
            <w:r w:rsidR="00985F59" w:rsidRPr="00113CCC">
              <w:rPr>
                <w:rFonts w:ascii="Arial" w:hAnsi="Arial" w:cs="Arial"/>
                <w:b/>
                <w:color w:val="FFFFFF" w:themeColor="background1"/>
                <w:sz w:val="20"/>
                <w:szCs w:val="20"/>
              </w:rPr>
              <w:t>r</w:t>
            </w:r>
            <w:r w:rsidRPr="00113CCC">
              <w:rPr>
                <w:rFonts w:ascii="Arial" w:hAnsi="Arial" w:cs="Arial"/>
                <w:b/>
                <w:color w:val="FFFFFF" w:themeColor="background1"/>
                <w:sz w:val="20"/>
                <w:szCs w:val="20"/>
              </w:rPr>
              <w:t>ating b</w:t>
            </w:r>
            <w:r w:rsidR="00FD4649" w:rsidRPr="00113CCC">
              <w:rPr>
                <w:rFonts w:ascii="Arial" w:hAnsi="Arial" w:cs="Arial"/>
                <w:b/>
                <w:color w:val="FFFFFF" w:themeColor="background1"/>
                <w:sz w:val="20"/>
                <w:szCs w:val="20"/>
              </w:rPr>
              <w:t xml:space="preserve">efore </w:t>
            </w:r>
            <w:r w:rsidRPr="00113CCC">
              <w:rPr>
                <w:rFonts w:ascii="Arial" w:hAnsi="Arial" w:cs="Arial"/>
                <w:b/>
                <w:color w:val="FFFFFF" w:themeColor="background1"/>
                <w:sz w:val="20"/>
                <w:szCs w:val="20"/>
              </w:rPr>
              <w:t>implementing c</w:t>
            </w:r>
            <w:r w:rsidR="00FD4649" w:rsidRPr="00113CCC">
              <w:rPr>
                <w:rFonts w:ascii="Arial" w:hAnsi="Arial" w:cs="Arial"/>
                <w:b/>
                <w:color w:val="FFFFFF" w:themeColor="background1"/>
                <w:sz w:val="20"/>
                <w:szCs w:val="20"/>
              </w:rPr>
              <w:t>ontrol</w:t>
            </w:r>
            <w:r w:rsidRPr="00113CCC">
              <w:rPr>
                <w:rFonts w:ascii="Arial" w:hAnsi="Arial" w:cs="Arial"/>
                <w:b/>
                <w:color w:val="FFFFFF" w:themeColor="background1"/>
                <w:sz w:val="20"/>
                <w:szCs w:val="20"/>
              </w:rPr>
              <w:t xml:space="preserve"> measures</w:t>
            </w:r>
          </w:p>
        </w:tc>
        <w:tc>
          <w:tcPr>
            <w:tcW w:w="4395" w:type="dxa"/>
            <w:shd w:val="clear" w:color="auto" w:fill="1F497D" w:themeFill="text2"/>
          </w:tcPr>
          <w:p w14:paraId="455F0EEF" w14:textId="77777777" w:rsidR="00FD4649" w:rsidRPr="00113CCC" w:rsidRDefault="00FD4649" w:rsidP="00A450C8">
            <w:pPr>
              <w:ind w:left="113" w:right="113"/>
              <w:rPr>
                <w:rFonts w:ascii="Arial" w:hAnsi="Arial" w:cs="Arial"/>
                <w:b/>
                <w:color w:val="FFFFFF" w:themeColor="background1"/>
                <w:sz w:val="20"/>
                <w:szCs w:val="20"/>
              </w:rPr>
            </w:pPr>
          </w:p>
        </w:tc>
        <w:tc>
          <w:tcPr>
            <w:tcW w:w="2126" w:type="dxa"/>
            <w:gridSpan w:val="3"/>
            <w:shd w:val="clear" w:color="auto" w:fill="1F497D" w:themeFill="text2"/>
          </w:tcPr>
          <w:p w14:paraId="6ACCB3D9" w14:textId="164EFCB3" w:rsidR="00FD4649" w:rsidRPr="00113CCC" w:rsidRDefault="00503709" w:rsidP="00503709">
            <w:pPr>
              <w:ind w:left="113" w:right="113"/>
              <w:rPr>
                <w:rFonts w:ascii="Arial" w:hAnsi="Arial" w:cs="Arial"/>
                <w:b/>
                <w:color w:val="FFFFFF" w:themeColor="background1"/>
                <w:sz w:val="20"/>
                <w:szCs w:val="20"/>
              </w:rPr>
            </w:pPr>
            <w:r w:rsidRPr="00113CCC">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113CCC" w:rsidRDefault="00FD4649" w:rsidP="00A450C8">
            <w:pPr>
              <w:ind w:left="113" w:right="113"/>
              <w:rPr>
                <w:rFonts w:ascii="Arial" w:hAnsi="Arial" w:cs="Arial"/>
                <w:b/>
                <w:color w:val="FFFFFF" w:themeColor="background1"/>
                <w:sz w:val="20"/>
                <w:szCs w:val="20"/>
              </w:rPr>
            </w:pPr>
          </w:p>
        </w:tc>
      </w:tr>
      <w:tr w:rsidR="00DA3DEC" w:rsidRPr="00113CCC" w14:paraId="7F6F1857" w14:textId="77777777" w:rsidTr="00C80A0E">
        <w:trPr>
          <w:cantSplit/>
          <w:trHeight w:val="1450"/>
        </w:trPr>
        <w:tc>
          <w:tcPr>
            <w:tcW w:w="1129" w:type="dxa"/>
            <w:shd w:val="clear" w:color="auto" w:fill="1F497D" w:themeFill="text2"/>
          </w:tcPr>
          <w:p w14:paraId="72D91C1E" w14:textId="77777777" w:rsidR="00DA3DEC" w:rsidRPr="00113CCC" w:rsidRDefault="00DA3DEC" w:rsidP="00DA3DEC">
            <w:pPr>
              <w:rPr>
                <w:rFonts w:ascii="Arial" w:hAnsi="Arial" w:cs="Arial"/>
                <w:b/>
                <w:color w:val="FFFFFF" w:themeColor="background1"/>
                <w:sz w:val="20"/>
                <w:szCs w:val="20"/>
              </w:rPr>
            </w:pPr>
            <w:r w:rsidRPr="00113CCC">
              <w:rPr>
                <w:rFonts w:ascii="Arial" w:hAnsi="Arial" w:cs="Arial"/>
                <w:b/>
                <w:color w:val="FFFFFF" w:themeColor="background1"/>
                <w:sz w:val="20"/>
                <w:szCs w:val="20"/>
              </w:rPr>
              <w:t>Activity/ Task</w:t>
            </w:r>
          </w:p>
        </w:tc>
        <w:tc>
          <w:tcPr>
            <w:tcW w:w="1418" w:type="dxa"/>
            <w:shd w:val="clear" w:color="auto" w:fill="1F497D" w:themeFill="text2"/>
          </w:tcPr>
          <w:p w14:paraId="0E188D48" w14:textId="77777777" w:rsidR="00DA3DEC" w:rsidRPr="00113CCC" w:rsidRDefault="00DA3DEC" w:rsidP="00DA3DEC">
            <w:pPr>
              <w:rPr>
                <w:rFonts w:ascii="Arial" w:hAnsi="Arial" w:cs="Arial"/>
                <w:b/>
                <w:color w:val="FFFFFF" w:themeColor="background1"/>
                <w:sz w:val="20"/>
                <w:szCs w:val="20"/>
              </w:rPr>
            </w:pPr>
            <w:r w:rsidRPr="00113CCC">
              <w:rPr>
                <w:rFonts w:ascii="Arial" w:hAnsi="Arial" w:cs="Arial"/>
                <w:b/>
                <w:color w:val="FFFFFF" w:themeColor="background1"/>
                <w:sz w:val="20"/>
                <w:szCs w:val="20"/>
              </w:rPr>
              <w:t>Hazard/Risk</w:t>
            </w:r>
          </w:p>
        </w:tc>
        <w:tc>
          <w:tcPr>
            <w:tcW w:w="1276" w:type="dxa"/>
            <w:shd w:val="clear" w:color="auto" w:fill="1F497D" w:themeFill="text2"/>
          </w:tcPr>
          <w:p w14:paraId="5EF0C9AA" w14:textId="77777777" w:rsidR="00DA3DEC" w:rsidRPr="00113CCC" w:rsidRDefault="00DA3DEC" w:rsidP="00DA3DEC">
            <w:pPr>
              <w:rPr>
                <w:rFonts w:ascii="Arial" w:hAnsi="Arial" w:cs="Arial"/>
                <w:b/>
                <w:color w:val="FFFFFF" w:themeColor="background1"/>
                <w:sz w:val="20"/>
                <w:szCs w:val="20"/>
              </w:rPr>
            </w:pPr>
            <w:r w:rsidRPr="00113CCC">
              <w:rPr>
                <w:rFonts w:ascii="Arial" w:hAnsi="Arial" w:cs="Arial"/>
                <w:b/>
                <w:color w:val="FFFFFF" w:themeColor="background1"/>
                <w:sz w:val="20"/>
                <w:szCs w:val="20"/>
              </w:rPr>
              <w:t>Persons at Risk</w:t>
            </w:r>
          </w:p>
        </w:tc>
        <w:tc>
          <w:tcPr>
            <w:tcW w:w="567" w:type="dxa"/>
            <w:shd w:val="clear" w:color="auto" w:fill="1F497D" w:themeFill="text2"/>
            <w:textDirection w:val="btLr"/>
          </w:tcPr>
          <w:p w14:paraId="567555AC" w14:textId="50C75560" w:rsidR="00DA3DEC" w:rsidRPr="00113CCC" w:rsidRDefault="001D5C8B"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Likelihood (1-5)</w:t>
            </w:r>
          </w:p>
        </w:tc>
        <w:tc>
          <w:tcPr>
            <w:tcW w:w="567" w:type="dxa"/>
            <w:shd w:val="clear" w:color="auto" w:fill="1F497D" w:themeFill="text2"/>
            <w:textDirection w:val="btLr"/>
          </w:tcPr>
          <w:p w14:paraId="6E649C4C" w14:textId="0A23377E" w:rsidR="00DA3DEC" w:rsidRPr="00113CCC" w:rsidRDefault="001D5C8B"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Severity (1-5)</w:t>
            </w:r>
          </w:p>
        </w:tc>
        <w:tc>
          <w:tcPr>
            <w:tcW w:w="708" w:type="dxa"/>
            <w:shd w:val="clear" w:color="auto" w:fill="1F497D" w:themeFill="text2"/>
            <w:textDirection w:val="btLr"/>
          </w:tcPr>
          <w:p w14:paraId="24CCF045" w14:textId="77777777" w:rsidR="00DA3DEC" w:rsidRPr="00113CCC" w:rsidRDefault="00DA3DEC"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Risk/Priority</w:t>
            </w:r>
          </w:p>
        </w:tc>
        <w:tc>
          <w:tcPr>
            <w:tcW w:w="4395" w:type="dxa"/>
            <w:shd w:val="clear" w:color="auto" w:fill="1F497D" w:themeFill="text2"/>
          </w:tcPr>
          <w:p w14:paraId="652A46D4" w14:textId="3C8965B2" w:rsidR="00DA3DEC" w:rsidRPr="00113CCC" w:rsidRDefault="00DA3DEC" w:rsidP="00DA3DEC">
            <w:pPr>
              <w:jc w:val="center"/>
              <w:rPr>
                <w:rFonts w:ascii="Arial" w:hAnsi="Arial" w:cs="Arial"/>
                <w:b/>
                <w:color w:val="FFFFFF" w:themeColor="background1"/>
                <w:sz w:val="20"/>
                <w:szCs w:val="20"/>
              </w:rPr>
            </w:pPr>
            <w:r w:rsidRPr="00113CCC">
              <w:rPr>
                <w:rFonts w:ascii="Arial" w:hAnsi="Arial" w:cs="Arial"/>
                <w:b/>
                <w:color w:val="FFFFFF" w:themeColor="background1"/>
                <w:sz w:val="20"/>
                <w:szCs w:val="20"/>
              </w:rPr>
              <w:t xml:space="preserve">Controls </w:t>
            </w:r>
            <w:r w:rsidR="0034633F" w:rsidRPr="00113CCC">
              <w:rPr>
                <w:rFonts w:ascii="Arial" w:hAnsi="Arial" w:cs="Arial"/>
                <w:b/>
                <w:color w:val="FFFFFF" w:themeColor="background1"/>
                <w:sz w:val="20"/>
                <w:szCs w:val="20"/>
              </w:rPr>
              <w:t xml:space="preserve">Measures </w:t>
            </w:r>
            <w:r w:rsidRPr="00113CCC">
              <w:rPr>
                <w:rFonts w:ascii="Arial" w:hAnsi="Arial" w:cs="Arial"/>
                <w:b/>
                <w:color w:val="FFFFFF" w:themeColor="background1"/>
                <w:sz w:val="20"/>
                <w:szCs w:val="20"/>
              </w:rPr>
              <w:t>in Place</w:t>
            </w:r>
          </w:p>
        </w:tc>
        <w:tc>
          <w:tcPr>
            <w:tcW w:w="708" w:type="dxa"/>
            <w:shd w:val="clear" w:color="auto" w:fill="1F497D" w:themeFill="text2"/>
            <w:textDirection w:val="btLr"/>
          </w:tcPr>
          <w:p w14:paraId="21EC22F6" w14:textId="6349FA05" w:rsidR="00DA3DEC" w:rsidRPr="00113CCC" w:rsidRDefault="001D5C8B"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Likelihood (1-5)</w:t>
            </w:r>
          </w:p>
        </w:tc>
        <w:tc>
          <w:tcPr>
            <w:tcW w:w="709" w:type="dxa"/>
            <w:shd w:val="clear" w:color="auto" w:fill="1F497D" w:themeFill="text2"/>
            <w:textDirection w:val="btLr"/>
          </w:tcPr>
          <w:p w14:paraId="7B05F913" w14:textId="21C3CB9E" w:rsidR="00DA3DEC" w:rsidRPr="00113CCC" w:rsidRDefault="001D5C8B"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DA3DEC" w:rsidRPr="00113CCC" w:rsidRDefault="00DA3DEC" w:rsidP="00171FEE">
            <w:pPr>
              <w:ind w:left="113" w:right="113"/>
              <w:jc w:val="right"/>
              <w:rPr>
                <w:rFonts w:ascii="Arial" w:hAnsi="Arial" w:cs="Arial"/>
                <w:b/>
                <w:color w:val="FFFFFF" w:themeColor="background1"/>
                <w:sz w:val="20"/>
                <w:szCs w:val="20"/>
              </w:rPr>
            </w:pPr>
            <w:r w:rsidRPr="00113CCC">
              <w:rPr>
                <w:rFonts w:ascii="Arial" w:hAnsi="Arial" w:cs="Arial"/>
                <w:b/>
                <w:color w:val="FFFFFF" w:themeColor="background1"/>
                <w:sz w:val="20"/>
                <w:szCs w:val="20"/>
              </w:rPr>
              <w:t>Risk/Priority</w:t>
            </w:r>
          </w:p>
        </w:tc>
        <w:tc>
          <w:tcPr>
            <w:tcW w:w="3260" w:type="dxa"/>
            <w:shd w:val="clear" w:color="auto" w:fill="1F497D" w:themeFill="text2"/>
          </w:tcPr>
          <w:p w14:paraId="1345FFB2" w14:textId="45F70840" w:rsidR="00DA3DEC" w:rsidRPr="00113CCC" w:rsidRDefault="00DA3DEC" w:rsidP="00DA3DEC">
            <w:pPr>
              <w:jc w:val="center"/>
              <w:rPr>
                <w:rFonts w:ascii="Arial" w:hAnsi="Arial" w:cs="Arial"/>
                <w:b/>
                <w:color w:val="FFFFFF" w:themeColor="background1"/>
                <w:sz w:val="20"/>
                <w:szCs w:val="20"/>
              </w:rPr>
            </w:pPr>
            <w:r w:rsidRPr="00113CCC">
              <w:rPr>
                <w:rFonts w:ascii="Arial" w:hAnsi="Arial" w:cs="Arial"/>
                <w:b/>
                <w:color w:val="FFFFFF" w:themeColor="background1"/>
                <w:sz w:val="20"/>
                <w:szCs w:val="20"/>
              </w:rPr>
              <w:t>Additional Control</w:t>
            </w:r>
            <w:r w:rsidR="0034633F" w:rsidRPr="00113CCC">
              <w:rPr>
                <w:rFonts w:ascii="Arial" w:hAnsi="Arial" w:cs="Arial"/>
                <w:b/>
                <w:color w:val="FFFFFF" w:themeColor="background1"/>
                <w:sz w:val="20"/>
                <w:szCs w:val="20"/>
              </w:rPr>
              <w:t xml:space="preserve"> </w:t>
            </w:r>
            <w:r w:rsidR="0052541E" w:rsidRPr="00113CCC">
              <w:rPr>
                <w:rFonts w:ascii="Arial" w:hAnsi="Arial" w:cs="Arial"/>
                <w:b/>
                <w:color w:val="FFFFFF" w:themeColor="background1"/>
                <w:sz w:val="20"/>
                <w:szCs w:val="20"/>
              </w:rPr>
              <w:t>Measures</w:t>
            </w:r>
            <w:r w:rsidRPr="00113CCC">
              <w:rPr>
                <w:rFonts w:ascii="Arial" w:hAnsi="Arial" w:cs="Arial"/>
                <w:b/>
                <w:color w:val="FFFFFF" w:themeColor="background1"/>
                <w:sz w:val="20"/>
                <w:szCs w:val="20"/>
              </w:rPr>
              <w:t xml:space="preserve"> Required</w:t>
            </w:r>
          </w:p>
        </w:tc>
      </w:tr>
      <w:tr w:rsidR="000B79BB" w:rsidRPr="00113CCC" w14:paraId="3BACAA72" w14:textId="77777777" w:rsidTr="00C80A0E">
        <w:trPr>
          <w:trHeight w:val="698"/>
        </w:trPr>
        <w:tc>
          <w:tcPr>
            <w:tcW w:w="1129" w:type="dxa"/>
            <w:vAlign w:val="center"/>
          </w:tcPr>
          <w:p w14:paraId="6405C926" w14:textId="6ADE2FB8" w:rsidR="000B79BB" w:rsidRPr="00113CCC" w:rsidRDefault="000B79BB" w:rsidP="0038664E">
            <w:pPr>
              <w:rPr>
                <w:rFonts w:ascii="Arial" w:hAnsi="Arial" w:cs="Arial"/>
                <w:sz w:val="18"/>
                <w:szCs w:val="18"/>
              </w:rPr>
            </w:pPr>
            <w:r w:rsidRPr="00113CCC">
              <w:rPr>
                <w:rFonts w:ascii="Arial" w:hAnsi="Arial" w:cs="Arial"/>
                <w:sz w:val="18"/>
                <w:szCs w:val="18"/>
              </w:rPr>
              <w:t>Working in the Town Council</w:t>
            </w:r>
          </w:p>
        </w:tc>
        <w:tc>
          <w:tcPr>
            <w:tcW w:w="1418" w:type="dxa"/>
            <w:vAlign w:val="center"/>
          </w:tcPr>
          <w:p w14:paraId="4D02A746" w14:textId="68D99A94" w:rsidR="000B79BB" w:rsidRPr="00113CCC" w:rsidRDefault="000B79BB" w:rsidP="0038664E">
            <w:pPr>
              <w:rPr>
                <w:rFonts w:ascii="Arial" w:hAnsi="Arial" w:cs="Arial"/>
                <w:sz w:val="18"/>
                <w:szCs w:val="18"/>
              </w:rPr>
            </w:pPr>
            <w:r w:rsidRPr="00113CCC">
              <w:rPr>
                <w:rFonts w:ascii="Arial" w:hAnsi="Arial" w:cs="Arial"/>
                <w:sz w:val="18"/>
                <w:szCs w:val="18"/>
              </w:rPr>
              <w:t>Contact with persons suffering from coronavirus</w:t>
            </w:r>
          </w:p>
        </w:tc>
        <w:tc>
          <w:tcPr>
            <w:tcW w:w="1276" w:type="dxa"/>
            <w:vAlign w:val="center"/>
          </w:tcPr>
          <w:p w14:paraId="7F0C1FF7" w14:textId="77777777" w:rsidR="000B79BB" w:rsidRPr="00113CCC" w:rsidRDefault="000B79BB" w:rsidP="0038664E">
            <w:pPr>
              <w:rPr>
                <w:rFonts w:ascii="Arial" w:hAnsi="Arial" w:cs="Arial"/>
                <w:sz w:val="18"/>
                <w:szCs w:val="18"/>
              </w:rPr>
            </w:pPr>
            <w:r w:rsidRPr="00113CCC">
              <w:rPr>
                <w:rFonts w:ascii="Arial" w:hAnsi="Arial" w:cs="Arial"/>
                <w:sz w:val="18"/>
                <w:szCs w:val="18"/>
              </w:rPr>
              <w:t>Employees</w:t>
            </w:r>
          </w:p>
          <w:p w14:paraId="0F333EC5" w14:textId="77777777" w:rsidR="000B79BB" w:rsidRPr="00113CCC" w:rsidRDefault="000B79BB" w:rsidP="0038664E">
            <w:pPr>
              <w:rPr>
                <w:rFonts w:ascii="Arial" w:hAnsi="Arial" w:cs="Arial"/>
                <w:sz w:val="18"/>
                <w:szCs w:val="18"/>
              </w:rPr>
            </w:pPr>
            <w:r w:rsidRPr="00113CCC">
              <w:rPr>
                <w:rFonts w:ascii="Arial" w:hAnsi="Arial" w:cs="Arial"/>
                <w:sz w:val="18"/>
                <w:szCs w:val="18"/>
              </w:rPr>
              <w:t>Contractors</w:t>
            </w:r>
          </w:p>
          <w:p w14:paraId="3BFBBEBE" w14:textId="77777777" w:rsidR="000B79BB" w:rsidRPr="00113CCC" w:rsidRDefault="000B79BB" w:rsidP="0038664E">
            <w:pPr>
              <w:rPr>
                <w:rFonts w:ascii="Arial" w:hAnsi="Arial" w:cs="Arial"/>
                <w:sz w:val="18"/>
                <w:szCs w:val="18"/>
              </w:rPr>
            </w:pPr>
            <w:r w:rsidRPr="00113CCC">
              <w:rPr>
                <w:rFonts w:ascii="Arial" w:hAnsi="Arial" w:cs="Arial"/>
                <w:sz w:val="18"/>
                <w:szCs w:val="18"/>
              </w:rPr>
              <w:t>Visitors</w:t>
            </w:r>
          </w:p>
          <w:p w14:paraId="43D15B2F" w14:textId="77777777" w:rsidR="000B79BB" w:rsidRPr="00113CCC" w:rsidRDefault="000B79BB" w:rsidP="0038664E">
            <w:pPr>
              <w:rPr>
                <w:rFonts w:ascii="Arial" w:hAnsi="Arial" w:cs="Arial"/>
                <w:sz w:val="18"/>
                <w:szCs w:val="18"/>
              </w:rPr>
            </w:pPr>
            <w:r w:rsidRPr="00113CCC">
              <w:rPr>
                <w:rFonts w:ascii="Arial" w:hAnsi="Arial" w:cs="Arial"/>
                <w:sz w:val="18"/>
                <w:szCs w:val="18"/>
              </w:rPr>
              <w:t>Councillors</w:t>
            </w:r>
          </w:p>
          <w:p w14:paraId="79D7F48E" w14:textId="51A403F2" w:rsidR="000B79BB" w:rsidRPr="00113CCC" w:rsidRDefault="000B79BB"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6CCDDA67" w14:textId="0F38EA58" w:rsidR="000B79BB" w:rsidRPr="00113CCC" w:rsidRDefault="000B79BB" w:rsidP="00686D75">
            <w:pPr>
              <w:jc w:val="center"/>
              <w:rPr>
                <w:rFonts w:ascii="Arial" w:hAnsi="Arial" w:cs="Arial"/>
              </w:rPr>
            </w:pPr>
            <w:r w:rsidRPr="00113CCC">
              <w:rPr>
                <w:rFonts w:ascii="Arial" w:hAnsi="Arial" w:cs="Arial"/>
              </w:rPr>
              <w:t>5</w:t>
            </w:r>
          </w:p>
        </w:tc>
        <w:tc>
          <w:tcPr>
            <w:tcW w:w="567" w:type="dxa"/>
            <w:vAlign w:val="center"/>
          </w:tcPr>
          <w:p w14:paraId="30409422" w14:textId="1582DA5C" w:rsidR="000B79BB" w:rsidRPr="00113CCC" w:rsidRDefault="000B79BB"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387FB9CA" w14:textId="0658A591" w:rsidR="000B79BB" w:rsidRPr="00113CCC" w:rsidRDefault="000B79BB" w:rsidP="00686D75">
            <w:pPr>
              <w:jc w:val="center"/>
              <w:rPr>
                <w:rFonts w:ascii="Arial" w:hAnsi="Arial" w:cs="Arial"/>
              </w:rPr>
            </w:pPr>
            <w:r w:rsidRPr="00113CCC">
              <w:rPr>
                <w:rFonts w:ascii="Arial" w:hAnsi="Arial" w:cs="Arial"/>
              </w:rPr>
              <w:t>25</w:t>
            </w:r>
          </w:p>
        </w:tc>
        <w:tc>
          <w:tcPr>
            <w:tcW w:w="4395" w:type="dxa"/>
            <w:vAlign w:val="center"/>
          </w:tcPr>
          <w:p w14:paraId="6481FF84" w14:textId="77777777" w:rsidR="00353040" w:rsidRPr="00113CCC" w:rsidRDefault="00353040" w:rsidP="000B79BB">
            <w:pPr>
              <w:rPr>
                <w:rFonts w:ascii="Arial" w:hAnsi="Arial" w:cs="Arial"/>
                <w:sz w:val="18"/>
                <w:szCs w:val="18"/>
                <w:bdr w:val="none" w:sz="0" w:space="0" w:color="auto" w:frame="1"/>
              </w:rPr>
            </w:pPr>
          </w:p>
          <w:p w14:paraId="1FFAD081" w14:textId="1CA0EBC7" w:rsidR="000B79BB" w:rsidRPr="00113CCC" w:rsidRDefault="000B79BB" w:rsidP="000B79BB">
            <w:pPr>
              <w:rPr>
                <w:rFonts w:ascii="Arial" w:hAnsi="Arial" w:cs="Arial"/>
                <w:sz w:val="18"/>
                <w:szCs w:val="18"/>
              </w:rPr>
            </w:pPr>
            <w:r w:rsidRPr="00113CCC">
              <w:rPr>
                <w:rFonts w:ascii="Arial" w:hAnsi="Arial" w:cs="Arial"/>
                <w:sz w:val="18"/>
                <w:szCs w:val="18"/>
                <w:bdr w:val="none" w:sz="0" w:space="0" w:color="auto" w:frame="1"/>
              </w:rPr>
              <w:t xml:space="preserve">Emergency Action Plan (EAP) in place and communicated to all members of staff and </w:t>
            </w:r>
            <w:r w:rsidRPr="00113CCC">
              <w:rPr>
                <w:rFonts w:ascii="Arial" w:hAnsi="Arial" w:cs="Arial"/>
                <w:sz w:val="18"/>
                <w:szCs w:val="18"/>
              </w:rPr>
              <w:t>visitors, including what symptoms to look out for and what action to take. EAP to be displayed in visible areas around the workplace.</w:t>
            </w:r>
          </w:p>
          <w:p w14:paraId="5B798B2A" w14:textId="77777777" w:rsidR="000B79BB" w:rsidRPr="00113CCC" w:rsidRDefault="000B79BB" w:rsidP="000B79BB">
            <w:pPr>
              <w:rPr>
                <w:rFonts w:ascii="Arial" w:hAnsi="Arial" w:cs="Arial"/>
                <w:sz w:val="18"/>
                <w:szCs w:val="18"/>
              </w:rPr>
            </w:pPr>
          </w:p>
          <w:p w14:paraId="741D9EDB" w14:textId="66728FE8" w:rsidR="000B79BB" w:rsidRPr="00113CCC" w:rsidRDefault="000B79BB" w:rsidP="000B79BB">
            <w:pPr>
              <w:rPr>
                <w:rFonts w:ascii="Arial" w:hAnsi="Arial" w:cs="Arial"/>
                <w:sz w:val="18"/>
                <w:szCs w:val="18"/>
              </w:rPr>
            </w:pPr>
            <w:r w:rsidRPr="00113CCC">
              <w:rPr>
                <w:rFonts w:ascii="Arial" w:hAnsi="Arial" w:cs="Arial"/>
                <w:sz w:val="18"/>
                <w:szCs w:val="18"/>
              </w:rPr>
              <w:t>All members of staff instructed to follow government guidance on self-isolating and adhere to advice given.</w:t>
            </w:r>
          </w:p>
          <w:p w14:paraId="54079C22" w14:textId="2ACFB7FA" w:rsidR="00DE3085" w:rsidRPr="00113CCC" w:rsidRDefault="00DE3085" w:rsidP="000B79BB">
            <w:pPr>
              <w:rPr>
                <w:rFonts w:ascii="Arial" w:hAnsi="Arial" w:cs="Arial"/>
                <w:sz w:val="18"/>
                <w:szCs w:val="18"/>
              </w:rPr>
            </w:pPr>
          </w:p>
          <w:p w14:paraId="5137430C" w14:textId="58BAC6E6" w:rsidR="00113CCC" w:rsidRPr="00113CCC" w:rsidRDefault="00113CCC" w:rsidP="00113CCC">
            <w:pPr>
              <w:rPr>
                <w:rFonts w:ascii="Arial" w:hAnsi="Arial" w:cs="Arial"/>
                <w:color w:val="000000"/>
                <w:sz w:val="18"/>
                <w:szCs w:val="18"/>
              </w:rPr>
            </w:pPr>
            <w:r w:rsidRPr="00113CCC">
              <w:rPr>
                <w:rFonts w:ascii="Arial" w:hAnsi="Arial" w:cs="Arial"/>
                <w:color w:val="000000"/>
                <w:sz w:val="18"/>
                <w:szCs w:val="18"/>
              </w:rPr>
              <w:t xml:space="preserve">The </w:t>
            </w:r>
            <w:r>
              <w:rPr>
                <w:rFonts w:ascii="Arial" w:hAnsi="Arial" w:cs="Arial"/>
                <w:color w:val="000000"/>
                <w:sz w:val="18"/>
                <w:szCs w:val="18"/>
              </w:rPr>
              <w:t>council</w:t>
            </w:r>
            <w:r w:rsidRPr="00113CCC">
              <w:rPr>
                <w:rFonts w:ascii="Arial" w:hAnsi="Arial" w:cs="Arial"/>
                <w:color w:val="000000"/>
                <w:sz w:val="18"/>
                <w:szCs w:val="18"/>
              </w:rPr>
              <w:t xml:space="preserve">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5013FD7F" w14:textId="77777777" w:rsidR="00113CCC" w:rsidRPr="00113CCC" w:rsidRDefault="00113CCC" w:rsidP="00113CCC">
            <w:pPr>
              <w:rPr>
                <w:rFonts w:ascii="Arial" w:hAnsi="Arial" w:cs="Arial"/>
                <w:color w:val="000000"/>
                <w:sz w:val="18"/>
                <w:szCs w:val="18"/>
              </w:rPr>
            </w:pPr>
          </w:p>
          <w:p w14:paraId="29F0DEAF" w14:textId="77777777" w:rsidR="00113CCC" w:rsidRPr="00113CCC" w:rsidRDefault="00113CCC" w:rsidP="00113CCC">
            <w:pPr>
              <w:pStyle w:val="NormalWeb"/>
              <w:shd w:val="clear" w:color="auto" w:fill="FFFFFF"/>
              <w:spacing w:before="0" w:beforeAutospacing="0" w:after="0" w:afterAutospacing="0"/>
              <w:rPr>
                <w:rFonts w:ascii="Arial" w:hAnsi="Arial" w:cs="Arial"/>
                <w:color w:val="201F1E"/>
                <w:sz w:val="22"/>
                <w:szCs w:val="22"/>
              </w:rPr>
            </w:pPr>
            <w:r w:rsidRPr="00113CCC">
              <w:rPr>
                <w:rFonts w:ascii="Arial" w:hAnsi="Arial" w:cs="Arial"/>
                <w:color w:val="000000"/>
                <w:sz w:val="18"/>
                <w:szCs w:val="18"/>
              </w:rPr>
              <w:lastRenderedPageBreak/>
              <w:t xml:space="preserve">Employees will be given time away from the workplace to receive a COVID vaccine when they have been invited to attend. </w:t>
            </w:r>
            <w:r w:rsidRPr="00113CCC">
              <w:rPr>
                <w:rFonts w:ascii="Arial" w:hAnsi="Arial" w:cs="Arial"/>
                <w:color w:val="000000"/>
                <w:sz w:val="18"/>
                <w:szCs w:val="18"/>
                <w:bdr w:val="none" w:sz="0" w:space="0" w:color="auto" w:frame="1"/>
              </w:rPr>
              <w:t>Where eligible, employees are strongly recommended to take part in the government’s vaccination programme for COVID-19 to prevent the spread of the virus and help to protect everyone within the workplace. </w:t>
            </w:r>
          </w:p>
          <w:p w14:paraId="189BA87B" w14:textId="77777777" w:rsidR="00113CCC" w:rsidRPr="00113CCC" w:rsidRDefault="00113CCC" w:rsidP="00113CCC">
            <w:pPr>
              <w:shd w:val="clear" w:color="auto" w:fill="FFFFFF"/>
              <w:rPr>
                <w:rFonts w:ascii="Arial" w:eastAsia="Times New Roman" w:hAnsi="Arial" w:cs="Arial"/>
                <w:color w:val="201F1E"/>
                <w:lang w:eastAsia="en-GB"/>
              </w:rPr>
            </w:pPr>
            <w:r w:rsidRPr="00113CCC">
              <w:rPr>
                <w:rFonts w:ascii="Arial" w:eastAsia="Times New Roman" w:hAnsi="Arial" w:cs="Arial"/>
                <w:color w:val="000000"/>
                <w:sz w:val="18"/>
                <w:szCs w:val="18"/>
                <w:bdr w:val="none" w:sz="0" w:space="0" w:color="auto" w:frame="1"/>
                <w:lang w:eastAsia="en-GB"/>
              </w:rPr>
              <w:t> </w:t>
            </w:r>
          </w:p>
          <w:p w14:paraId="269B4669" w14:textId="3052A2A0" w:rsidR="00113CCC" w:rsidRPr="00113CCC" w:rsidRDefault="00113CCC" w:rsidP="00113CCC">
            <w:pPr>
              <w:shd w:val="clear" w:color="auto" w:fill="FFFFFF"/>
              <w:rPr>
                <w:rFonts w:ascii="Arial" w:eastAsia="Times New Roman" w:hAnsi="Arial" w:cs="Arial"/>
                <w:color w:val="201F1E"/>
                <w:lang w:eastAsia="en-GB"/>
              </w:rPr>
            </w:pPr>
            <w:r w:rsidRPr="00113CCC">
              <w:rPr>
                <w:rFonts w:ascii="Arial" w:eastAsia="Times New Roman" w:hAnsi="Arial" w:cs="Arial"/>
                <w:color w:val="000000"/>
                <w:sz w:val="18"/>
                <w:szCs w:val="18"/>
                <w:bdr w:val="none" w:sz="0" w:space="0" w:color="auto" w:frame="1"/>
                <w:lang w:eastAsia="en-GB"/>
              </w:rPr>
              <w:t>Employees that have been vaccinated must continue to practice social distancing measures, including the wearing of face coverings where required</w:t>
            </w:r>
            <w:r w:rsidR="007971A9">
              <w:rPr>
                <w:rFonts w:ascii="Arial" w:eastAsia="Times New Roman" w:hAnsi="Arial" w:cs="Arial"/>
                <w:color w:val="000000"/>
                <w:sz w:val="18"/>
                <w:szCs w:val="18"/>
                <w:bdr w:val="none" w:sz="0" w:space="0" w:color="auto" w:frame="1"/>
                <w:lang w:eastAsia="en-GB"/>
              </w:rPr>
              <w:t>,</w:t>
            </w:r>
            <w:r w:rsidRPr="00113CCC">
              <w:rPr>
                <w:rFonts w:ascii="Arial" w:eastAsia="Times New Roman" w:hAnsi="Arial" w:cs="Arial"/>
                <w:color w:val="000000"/>
                <w:sz w:val="18"/>
                <w:szCs w:val="18"/>
                <w:bdr w:val="none" w:sz="0" w:space="0" w:color="auto" w:frame="1"/>
                <w:lang w:eastAsia="en-GB"/>
              </w:rPr>
              <w:t xml:space="preserve"> until further notice from the government is provided.</w:t>
            </w:r>
          </w:p>
          <w:p w14:paraId="2DE8E7D0" w14:textId="77777777" w:rsidR="00113CCC" w:rsidRPr="00113CCC" w:rsidRDefault="00113CCC" w:rsidP="00113CCC">
            <w:pPr>
              <w:rPr>
                <w:rFonts w:ascii="Arial" w:hAnsi="Arial" w:cs="Arial"/>
                <w:sz w:val="18"/>
                <w:szCs w:val="18"/>
              </w:rPr>
            </w:pPr>
          </w:p>
          <w:p w14:paraId="5B11DCD8" w14:textId="77777777" w:rsidR="00113CCC" w:rsidRPr="00113CCC" w:rsidRDefault="00113CCC" w:rsidP="00113CCC">
            <w:pPr>
              <w:rPr>
                <w:rFonts w:ascii="Arial" w:hAnsi="Arial" w:cs="Arial"/>
                <w:sz w:val="18"/>
                <w:szCs w:val="18"/>
              </w:rPr>
            </w:pPr>
            <w:r w:rsidRPr="00113CCC">
              <w:rPr>
                <w:rFonts w:ascii="Arial" w:hAnsi="Arial" w:cs="Arial"/>
                <w:color w:val="0B0C0C"/>
                <w:sz w:val="18"/>
                <w:szCs w:val="18"/>
                <w:shd w:val="clear" w:color="auto" w:fill="FFFFFF"/>
              </w:rPr>
              <w:t xml:space="preserve">Steps have been taken to avoid people needing to unduly raise their voices to each other. </w:t>
            </w:r>
          </w:p>
          <w:p w14:paraId="76A36F26" w14:textId="77777777" w:rsidR="007402FE" w:rsidRPr="00113CCC" w:rsidRDefault="007402FE" w:rsidP="007402FE">
            <w:pPr>
              <w:rPr>
                <w:rFonts w:ascii="Arial" w:hAnsi="Arial" w:cs="Arial"/>
                <w:sz w:val="18"/>
                <w:szCs w:val="18"/>
              </w:rPr>
            </w:pPr>
          </w:p>
          <w:p w14:paraId="76EBEE87" w14:textId="4B92E6F0" w:rsidR="007402FE" w:rsidRPr="00113CCC" w:rsidRDefault="007402FE" w:rsidP="007402FE">
            <w:pPr>
              <w:rPr>
                <w:rFonts w:ascii="Arial" w:hAnsi="Arial" w:cs="Arial"/>
                <w:sz w:val="18"/>
                <w:szCs w:val="18"/>
              </w:rPr>
            </w:pPr>
            <w:r w:rsidRPr="00113CCC">
              <w:rPr>
                <w:rFonts w:ascii="Arial" w:hAnsi="Arial" w:cs="Arial"/>
                <w:sz w:val="18"/>
                <w:szCs w:val="18"/>
              </w:rPr>
              <w:t xml:space="preserve">All employees who can work from home will be asked to do so. We will also look to minimise the time </w:t>
            </w:r>
            <w:r w:rsidR="00353040" w:rsidRPr="00113CCC">
              <w:rPr>
                <w:rFonts w:ascii="Arial" w:hAnsi="Arial" w:cs="Arial"/>
                <w:sz w:val="18"/>
                <w:szCs w:val="18"/>
              </w:rPr>
              <w:t xml:space="preserve">all employees spend </w:t>
            </w:r>
            <w:r w:rsidRPr="00113CCC">
              <w:rPr>
                <w:rFonts w:ascii="Arial" w:hAnsi="Arial" w:cs="Arial"/>
                <w:sz w:val="18"/>
                <w:szCs w:val="18"/>
              </w:rPr>
              <w:t>on site</w:t>
            </w:r>
            <w:r w:rsidR="00353040" w:rsidRPr="00113CCC">
              <w:rPr>
                <w:rFonts w:ascii="Arial" w:hAnsi="Arial" w:cs="Arial"/>
                <w:sz w:val="18"/>
                <w:szCs w:val="18"/>
              </w:rPr>
              <w:t>.</w:t>
            </w:r>
          </w:p>
          <w:p w14:paraId="7DD1BA1F" w14:textId="77777777" w:rsidR="007402FE" w:rsidRPr="00113CCC" w:rsidRDefault="007402FE" w:rsidP="000B79BB">
            <w:pPr>
              <w:rPr>
                <w:rFonts w:ascii="Arial" w:hAnsi="Arial" w:cs="Arial"/>
                <w:sz w:val="18"/>
                <w:szCs w:val="18"/>
              </w:rPr>
            </w:pPr>
          </w:p>
          <w:p w14:paraId="19792F25" w14:textId="4E80BC5C" w:rsidR="00DE3085" w:rsidRPr="00113CCC" w:rsidRDefault="00DE3085" w:rsidP="000B79BB">
            <w:pPr>
              <w:rPr>
                <w:rFonts w:ascii="Arial" w:hAnsi="Arial" w:cs="Arial"/>
                <w:sz w:val="18"/>
                <w:szCs w:val="18"/>
                <w:bdr w:val="none" w:sz="0" w:space="0" w:color="auto" w:frame="1"/>
              </w:rPr>
            </w:pPr>
            <w:r w:rsidRPr="00113CCC">
              <w:rPr>
                <w:rFonts w:ascii="Arial" w:hAnsi="Arial" w:cs="Arial"/>
                <w:sz w:val="18"/>
                <w:szCs w:val="18"/>
                <w:bdr w:val="none" w:sz="0" w:space="0" w:color="auto" w:frame="1"/>
              </w:rPr>
              <w:t xml:space="preserve">The council will display a QR code at the entrance. Visitors will be </w:t>
            </w:r>
            <w:proofErr w:type="gramStart"/>
            <w:r w:rsidR="00562500">
              <w:rPr>
                <w:rFonts w:ascii="Arial" w:hAnsi="Arial" w:cs="Arial"/>
                <w:sz w:val="18"/>
                <w:szCs w:val="18"/>
                <w:bdr w:val="none" w:sz="0" w:space="0" w:color="auto" w:frame="1"/>
              </w:rPr>
              <w:t xml:space="preserve">encouraged </w:t>
            </w:r>
            <w:r w:rsidRPr="00113CCC">
              <w:rPr>
                <w:rFonts w:ascii="Arial" w:hAnsi="Arial" w:cs="Arial"/>
                <w:sz w:val="18"/>
                <w:szCs w:val="18"/>
                <w:bdr w:val="none" w:sz="0" w:space="0" w:color="auto" w:frame="1"/>
              </w:rPr>
              <w:t xml:space="preserve"> to</w:t>
            </w:r>
            <w:proofErr w:type="gramEnd"/>
            <w:r w:rsidRPr="00113CCC">
              <w:rPr>
                <w:rFonts w:ascii="Arial" w:hAnsi="Arial" w:cs="Arial"/>
                <w:sz w:val="18"/>
                <w:szCs w:val="18"/>
                <w:bdr w:val="none" w:sz="0" w:space="0" w:color="auto" w:frame="1"/>
              </w:rPr>
              <w:t xml:space="preserve"> provide their name and contact details or scan into the premise using the NHS Test and Trace app. </w:t>
            </w:r>
          </w:p>
          <w:p w14:paraId="0E6D23C7" w14:textId="0B51F711" w:rsidR="000B79BB" w:rsidRPr="00113CCC" w:rsidRDefault="000B79BB" w:rsidP="000B79BB">
            <w:pPr>
              <w:rPr>
                <w:rFonts w:ascii="Arial" w:hAnsi="Arial" w:cs="Arial"/>
                <w:sz w:val="18"/>
                <w:szCs w:val="18"/>
              </w:rPr>
            </w:pPr>
          </w:p>
          <w:p w14:paraId="627FF0C2" w14:textId="11A80B6E" w:rsidR="00B453F1" w:rsidRPr="00113CCC" w:rsidRDefault="00B453F1" w:rsidP="000B79BB">
            <w:pPr>
              <w:rPr>
                <w:rFonts w:ascii="Arial" w:hAnsi="Arial" w:cs="Arial"/>
                <w:color w:val="000000"/>
                <w:sz w:val="18"/>
                <w:szCs w:val="18"/>
              </w:rPr>
            </w:pPr>
            <w:r w:rsidRPr="00113CCC">
              <w:rPr>
                <w:rFonts w:ascii="Arial" w:hAnsi="Arial" w:cs="Arial"/>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B453F1" w:rsidRPr="00113CCC" w:rsidRDefault="00B453F1" w:rsidP="000B79BB">
            <w:pPr>
              <w:rPr>
                <w:rFonts w:ascii="Arial" w:hAnsi="Arial" w:cs="Arial"/>
                <w:sz w:val="18"/>
                <w:szCs w:val="18"/>
              </w:rPr>
            </w:pPr>
          </w:p>
          <w:p w14:paraId="2F642807" w14:textId="0C0253A0" w:rsidR="000B79BB" w:rsidRPr="00113CCC" w:rsidRDefault="000B79BB" w:rsidP="000B79BB">
            <w:pPr>
              <w:rPr>
                <w:rFonts w:ascii="Arial" w:hAnsi="Arial" w:cs="Arial"/>
                <w:sz w:val="18"/>
                <w:szCs w:val="18"/>
              </w:rPr>
            </w:pPr>
            <w:r w:rsidRPr="00113CCC">
              <w:rPr>
                <w:rFonts w:ascii="Arial" w:hAnsi="Arial" w:cs="Arial"/>
                <w:sz w:val="18"/>
                <w:szCs w:val="18"/>
              </w:rPr>
              <w:t>Ellis Whittam’s Return to Work Form to be completed when an employee returns from self-isolating or has been diagnosed with COVID-19.</w:t>
            </w:r>
          </w:p>
          <w:p w14:paraId="504EDBCB" w14:textId="77777777" w:rsidR="000B79BB" w:rsidRPr="00113CCC" w:rsidRDefault="000B79BB" w:rsidP="000B79BB">
            <w:pPr>
              <w:rPr>
                <w:rFonts w:ascii="Arial" w:hAnsi="Arial" w:cs="Arial"/>
                <w:sz w:val="18"/>
                <w:szCs w:val="18"/>
              </w:rPr>
            </w:pPr>
          </w:p>
          <w:p w14:paraId="306060BF" w14:textId="61043A9A" w:rsidR="000B79BB" w:rsidRPr="00113CCC" w:rsidRDefault="000B79BB" w:rsidP="000B79BB">
            <w:pPr>
              <w:rPr>
                <w:rFonts w:ascii="Arial" w:hAnsi="Arial" w:cs="Arial"/>
                <w:sz w:val="18"/>
                <w:szCs w:val="18"/>
              </w:rPr>
            </w:pPr>
            <w:r w:rsidRPr="00113CCC">
              <w:rPr>
                <w:rFonts w:ascii="Arial" w:hAnsi="Arial" w:cs="Arial"/>
                <w:sz w:val="18"/>
                <w:szCs w:val="18"/>
              </w:rPr>
              <w:t>Employees encouraged to download NHS COVID-19 app on personal phones and follow instructions received</w:t>
            </w:r>
            <w:r w:rsidR="00082C1A" w:rsidRPr="00113CCC">
              <w:rPr>
                <w:rFonts w:ascii="Arial" w:hAnsi="Arial" w:cs="Arial"/>
                <w:sz w:val="18"/>
                <w:szCs w:val="18"/>
              </w:rPr>
              <w:t xml:space="preserve"> when it is made available</w:t>
            </w:r>
            <w:r w:rsidRPr="00113CCC">
              <w:rPr>
                <w:rFonts w:ascii="Arial" w:hAnsi="Arial" w:cs="Arial"/>
                <w:sz w:val="18"/>
                <w:szCs w:val="18"/>
              </w:rPr>
              <w:t>. </w:t>
            </w:r>
          </w:p>
          <w:p w14:paraId="11FCE14B" w14:textId="77777777" w:rsidR="000B79BB" w:rsidRPr="00113CCC" w:rsidRDefault="000B79BB" w:rsidP="000B79BB">
            <w:pPr>
              <w:rPr>
                <w:rFonts w:ascii="Arial" w:hAnsi="Arial" w:cs="Arial"/>
                <w:sz w:val="18"/>
                <w:szCs w:val="18"/>
              </w:rPr>
            </w:pPr>
          </w:p>
          <w:p w14:paraId="7C6C4ECF" w14:textId="2A34A455" w:rsidR="000B79BB" w:rsidRPr="00113CCC" w:rsidRDefault="000B79BB" w:rsidP="000B79BB">
            <w:pPr>
              <w:rPr>
                <w:rFonts w:ascii="Arial" w:hAnsi="Arial" w:cs="Arial"/>
                <w:sz w:val="18"/>
                <w:szCs w:val="18"/>
              </w:rPr>
            </w:pPr>
            <w:r w:rsidRPr="00113CCC">
              <w:rPr>
                <w:rFonts w:ascii="Arial" w:hAnsi="Arial" w:cs="Arial"/>
                <w:sz w:val="18"/>
                <w:szCs w:val="18"/>
              </w:rPr>
              <w:t xml:space="preserve">Employees instructed to download NHS COVID-19 app on their </w:t>
            </w:r>
            <w:r w:rsidR="00A65591" w:rsidRPr="00113CCC">
              <w:rPr>
                <w:rFonts w:ascii="Arial" w:hAnsi="Arial" w:cs="Arial"/>
                <w:sz w:val="18"/>
                <w:szCs w:val="18"/>
              </w:rPr>
              <w:t>work</w:t>
            </w:r>
            <w:r w:rsidRPr="00113CCC">
              <w:rPr>
                <w:rFonts w:ascii="Arial" w:hAnsi="Arial" w:cs="Arial"/>
                <w:sz w:val="18"/>
                <w:szCs w:val="18"/>
              </w:rPr>
              <w:t xml:space="preserve"> phone</w:t>
            </w:r>
            <w:r w:rsidR="00B96029" w:rsidRPr="00113CCC">
              <w:rPr>
                <w:rFonts w:ascii="Arial" w:hAnsi="Arial" w:cs="Arial"/>
                <w:sz w:val="18"/>
                <w:szCs w:val="18"/>
              </w:rPr>
              <w:t xml:space="preserve">, </w:t>
            </w:r>
            <w:r w:rsidRPr="00113CCC">
              <w:rPr>
                <w:rFonts w:ascii="Arial" w:hAnsi="Arial" w:cs="Arial"/>
                <w:sz w:val="18"/>
                <w:szCs w:val="18"/>
              </w:rPr>
              <w:t xml:space="preserve">use during working </w:t>
            </w:r>
            <w:r w:rsidRPr="00113CCC">
              <w:rPr>
                <w:rFonts w:ascii="Arial" w:hAnsi="Arial" w:cs="Arial"/>
                <w:sz w:val="18"/>
                <w:szCs w:val="18"/>
              </w:rPr>
              <w:lastRenderedPageBreak/>
              <w:t>hours</w:t>
            </w:r>
            <w:r w:rsidR="00B96029" w:rsidRPr="00113CCC">
              <w:rPr>
                <w:rFonts w:ascii="Arial" w:hAnsi="Arial" w:cs="Arial"/>
                <w:sz w:val="18"/>
                <w:szCs w:val="18"/>
              </w:rPr>
              <w:t xml:space="preserve"> and follow instructions received</w:t>
            </w:r>
            <w:r w:rsidR="00082C1A" w:rsidRPr="00113CCC">
              <w:rPr>
                <w:rFonts w:ascii="Arial" w:hAnsi="Arial" w:cs="Arial"/>
                <w:sz w:val="18"/>
                <w:szCs w:val="18"/>
              </w:rPr>
              <w:t xml:space="preserve"> when it is made available</w:t>
            </w:r>
            <w:r w:rsidR="00B96029" w:rsidRPr="00113CCC">
              <w:rPr>
                <w:rFonts w:ascii="Arial" w:hAnsi="Arial" w:cs="Arial"/>
                <w:sz w:val="18"/>
                <w:szCs w:val="18"/>
              </w:rPr>
              <w:t>. </w:t>
            </w:r>
          </w:p>
          <w:p w14:paraId="621849B7" w14:textId="77777777" w:rsidR="000B79BB" w:rsidRPr="00113CCC" w:rsidRDefault="000B79BB" w:rsidP="000B79BB">
            <w:pPr>
              <w:rPr>
                <w:rFonts w:ascii="Arial" w:hAnsi="Arial" w:cs="Arial"/>
                <w:sz w:val="18"/>
                <w:szCs w:val="18"/>
              </w:rPr>
            </w:pPr>
          </w:p>
          <w:p w14:paraId="58D0EEAF" w14:textId="77777777" w:rsidR="000B79BB" w:rsidRPr="00113CCC" w:rsidRDefault="000B79BB" w:rsidP="000B79BB">
            <w:pPr>
              <w:rPr>
                <w:rFonts w:ascii="Arial" w:hAnsi="Arial" w:cs="Arial"/>
                <w:sz w:val="18"/>
                <w:szCs w:val="18"/>
              </w:rPr>
            </w:pPr>
            <w:r w:rsidRPr="00113CCC">
              <w:rPr>
                <w:rFonts w:ascii="Arial" w:hAnsi="Arial" w:cs="Arial"/>
                <w:sz w:val="18"/>
                <w:szCs w:val="18"/>
              </w:rPr>
              <w:t>Once symptomatic, all surfaces that the person has come into contact with must be cleaned, including:</w:t>
            </w:r>
          </w:p>
          <w:p w14:paraId="62619D6B" w14:textId="77777777" w:rsidR="000B79BB" w:rsidRPr="00113CCC" w:rsidRDefault="000B79BB" w:rsidP="000B79BB">
            <w:pPr>
              <w:rPr>
                <w:rFonts w:ascii="Arial" w:hAnsi="Arial" w:cs="Arial"/>
                <w:sz w:val="18"/>
                <w:szCs w:val="18"/>
              </w:rPr>
            </w:pPr>
          </w:p>
          <w:p w14:paraId="07F0279E" w14:textId="77777777" w:rsidR="00AA6523" w:rsidRPr="00113CCC" w:rsidRDefault="000B79BB" w:rsidP="00AA6523">
            <w:pPr>
              <w:pStyle w:val="ListParagraph"/>
              <w:numPr>
                <w:ilvl w:val="0"/>
                <w:numId w:val="18"/>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All surfaces and objects which are visibly contaminated with body fluids; and</w:t>
            </w:r>
          </w:p>
          <w:p w14:paraId="326323E9" w14:textId="232C8F2D" w:rsidR="000B79BB" w:rsidRPr="00113CCC" w:rsidRDefault="000B79BB" w:rsidP="00AA6523">
            <w:pPr>
              <w:pStyle w:val="ListParagraph"/>
              <w:numPr>
                <w:ilvl w:val="0"/>
                <w:numId w:val="18"/>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All potentially contaminated high-contact areas such as toilets, door handles, telephones, etc.</w:t>
            </w:r>
          </w:p>
          <w:p w14:paraId="7F7D67DB" w14:textId="77777777" w:rsidR="00AA6523" w:rsidRPr="00113CCC" w:rsidRDefault="00AA6523" w:rsidP="00AA6523">
            <w:pPr>
              <w:pBdr>
                <w:top w:val="nil"/>
                <w:left w:val="nil"/>
                <w:bottom w:val="nil"/>
                <w:right w:val="nil"/>
                <w:between w:val="nil"/>
              </w:pBdr>
              <w:rPr>
                <w:rFonts w:ascii="Arial" w:hAnsi="Arial" w:cs="Arial"/>
                <w:color w:val="000000"/>
                <w:sz w:val="18"/>
                <w:szCs w:val="18"/>
              </w:rPr>
            </w:pPr>
          </w:p>
          <w:p w14:paraId="4F81957E" w14:textId="77777777" w:rsidR="000B79BB" w:rsidRPr="00113CCC" w:rsidRDefault="000B79BB" w:rsidP="000B79BB">
            <w:pPr>
              <w:rPr>
                <w:rFonts w:ascii="Arial" w:hAnsi="Arial" w:cs="Arial"/>
                <w:sz w:val="18"/>
                <w:szCs w:val="18"/>
              </w:rPr>
            </w:pPr>
            <w:r w:rsidRPr="00113CCC">
              <w:rPr>
                <w:rFonts w:ascii="Arial" w:hAnsi="Arial" w:cs="Arial"/>
                <w:sz w:val="18"/>
                <w:szCs w:val="18"/>
              </w:rPr>
              <w:t>If a person becomes ill in a shared space, these should be cleaned using disposable cloths and detergents, according to current recommended workplace legislation and practice.</w:t>
            </w:r>
          </w:p>
          <w:p w14:paraId="17074145" w14:textId="744328CF" w:rsidR="00985F59" w:rsidRPr="00113CCC" w:rsidRDefault="00985F59" w:rsidP="000B79BB">
            <w:pPr>
              <w:rPr>
                <w:rFonts w:ascii="Arial" w:hAnsi="Arial" w:cs="Arial"/>
                <w:sz w:val="18"/>
                <w:szCs w:val="18"/>
              </w:rPr>
            </w:pPr>
          </w:p>
        </w:tc>
        <w:tc>
          <w:tcPr>
            <w:tcW w:w="708" w:type="dxa"/>
            <w:vAlign w:val="center"/>
          </w:tcPr>
          <w:p w14:paraId="0C5FA11A" w14:textId="76B7ADB8" w:rsidR="000B79BB" w:rsidRPr="00113CCC" w:rsidRDefault="000B79BB" w:rsidP="000B79BB">
            <w:pPr>
              <w:jc w:val="center"/>
              <w:rPr>
                <w:rFonts w:ascii="Arial" w:hAnsi="Arial" w:cs="Arial"/>
              </w:rPr>
            </w:pPr>
          </w:p>
        </w:tc>
        <w:tc>
          <w:tcPr>
            <w:tcW w:w="709" w:type="dxa"/>
            <w:vAlign w:val="center"/>
          </w:tcPr>
          <w:p w14:paraId="4BB41C4A" w14:textId="7F90599C" w:rsidR="000B79BB" w:rsidRPr="00113CCC" w:rsidRDefault="001D5C8B" w:rsidP="000B79BB">
            <w:pPr>
              <w:jc w:val="center"/>
              <w:rPr>
                <w:rFonts w:ascii="Arial" w:hAnsi="Arial" w:cs="Arial"/>
              </w:rPr>
            </w:pPr>
            <w:r w:rsidRPr="00113CCC">
              <w:rPr>
                <w:rFonts w:ascii="Arial" w:hAnsi="Arial" w:cs="Arial"/>
              </w:rPr>
              <w:t>5</w:t>
            </w:r>
          </w:p>
        </w:tc>
        <w:tc>
          <w:tcPr>
            <w:tcW w:w="709" w:type="dxa"/>
            <w:shd w:val="clear" w:color="auto" w:fill="auto"/>
            <w:vAlign w:val="center"/>
          </w:tcPr>
          <w:p w14:paraId="57AE256A" w14:textId="77777777" w:rsidR="000B79BB" w:rsidRPr="00113CCC" w:rsidRDefault="000B79BB" w:rsidP="000B79BB">
            <w:pPr>
              <w:jc w:val="center"/>
              <w:rPr>
                <w:rFonts w:ascii="Arial" w:hAnsi="Arial" w:cs="Arial"/>
              </w:rPr>
            </w:pPr>
          </w:p>
        </w:tc>
        <w:tc>
          <w:tcPr>
            <w:tcW w:w="3260" w:type="dxa"/>
            <w:vAlign w:val="center"/>
          </w:tcPr>
          <w:p w14:paraId="51A64B5D" w14:textId="77777777" w:rsidR="000B79BB" w:rsidRPr="00113CCC" w:rsidRDefault="000B79BB" w:rsidP="000B79BB">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73A5FD28" w14:textId="77777777" w:rsidR="000B79BB" w:rsidRPr="00113CCC" w:rsidRDefault="000B79BB" w:rsidP="000B79BB">
            <w:pPr>
              <w:rPr>
                <w:rFonts w:ascii="Arial" w:hAnsi="Arial" w:cs="Arial"/>
                <w:sz w:val="18"/>
                <w:szCs w:val="18"/>
              </w:rPr>
            </w:pPr>
          </w:p>
          <w:p w14:paraId="41EDE795" w14:textId="77777777" w:rsidR="000B79BB" w:rsidRPr="00113CCC" w:rsidRDefault="00A137B7" w:rsidP="000B79BB">
            <w:pPr>
              <w:rPr>
                <w:rFonts w:ascii="Arial" w:hAnsi="Arial" w:cs="Arial"/>
                <w:sz w:val="18"/>
                <w:szCs w:val="18"/>
              </w:rPr>
            </w:pPr>
            <w:hyperlink r:id="rId8">
              <w:r w:rsidR="000B79BB" w:rsidRPr="00113CCC">
                <w:rPr>
                  <w:rFonts w:ascii="Arial" w:hAnsi="Arial" w:cs="Arial"/>
                  <w:color w:val="0000FF"/>
                  <w:sz w:val="18"/>
                  <w:szCs w:val="18"/>
                  <w:u w:val="single"/>
                </w:rPr>
                <w:t>https://www.gov.uk/guidance/coronavirus-covid-19-information-for-the-public</w:t>
              </w:r>
            </w:hyperlink>
          </w:p>
          <w:p w14:paraId="5EDA294D" w14:textId="77777777" w:rsidR="000B79BB" w:rsidRPr="00113CCC" w:rsidRDefault="000B79BB" w:rsidP="000B79BB">
            <w:pPr>
              <w:rPr>
                <w:rFonts w:ascii="Arial" w:hAnsi="Arial" w:cs="Arial"/>
                <w:sz w:val="18"/>
                <w:szCs w:val="18"/>
              </w:rPr>
            </w:pPr>
          </w:p>
          <w:p w14:paraId="726F5792" w14:textId="3B06E070" w:rsidR="000B79BB" w:rsidRPr="00113CCC" w:rsidRDefault="00113CCC" w:rsidP="000B79BB">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347F6BC2" w14:textId="77777777" w:rsidR="000B79BB" w:rsidRPr="00113CCC" w:rsidRDefault="000B79BB" w:rsidP="000B79BB">
            <w:pPr>
              <w:rPr>
                <w:rFonts w:ascii="Arial" w:hAnsi="Arial" w:cs="Arial"/>
                <w:sz w:val="18"/>
                <w:szCs w:val="18"/>
              </w:rPr>
            </w:pPr>
          </w:p>
          <w:p w14:paraId="4EDE27E0" w14:textId="1755C4BA" w:rsidR="000B79BB" w:rsidRPr="00113CCC" w:rsidRDefault="000B79BB" w:rsidP="000B79BB">
            <w:pPr>
              <w:rPr>
                <w:rFonts w:ascii="Arial" w:hAnsi="Arial" w:cs="Arial"/>
              </w:rPr>
            </w:pPr>
            <w:r w:rsidRPr="00113CCC">
              <w:rPr>
                <w:rFonts w:ascii="Arial" w:hAnsi="Arial" w:cs="Arial"/>
                <w:sz w:val="18"/>
                <w:szCs w:val="18"/>
              </w:rPr>
              <w:t xml:space="preserve">Further guidance and recommended risk control measures/infection prevention and control will be sourced from the National Association of Local Councils (NALC), Society for Local </w:t>
            </w:r>
            <w:r w:rsidRPr="00113CCC">
              <w:rPr>
                <w:rFonts w:ascii="Arial" w:hAnsi="Arial" w:cs="Arial"/>
                <w:sz w:val="18"/>
                <w:szCs w:val="18"/>
              </w:rPr>
              <w:lastRenderedPageBreak/>
              <w:t>Council Clerks (SLCC), Local Government Association (LGA), your local association of Town Councils, and the Institute of Cemetery and Crematorium Management (ICCM).</w:t>
            </w:r>
          </w:p>
        </w:tc>
      </w:tr>
      <w:tr w:rsidR="00B453F1" w:rsidRPr="00113CCC" w14:paraId="254FB205" w14:textId="77777777" w:rsidTr="00C80A0E">
        <w:trPr>
          <w:trHeight w:val="698"/>
        </w:trPr>
        <w:tc>
          <w:tcPr>
            <w:tcW w:w="1129" w:type="dxa"/>
            <w:vAlign w:val="center"/>
          </w:tcPr>
          <w:p w14:paraId="6A13AABB" w14:textId="417D25C1" w:rsidR="00B453F1" w:rsidRPr="00113CCC" w:rsidRDefault="00B453F1" w:rsidP="0038664E">
            <w:pPr>
              <w:rPr>
                <w:rFonts w:ascii="Arial" w:hAnsi="Arial" w:cs="Arial"/>
                <w:sz w:val="18"/>
                <w:szCs w:val="18"/>
              </w:rPr>
            </w:pPr>
            <w:r w:rsidRPr="00113CCC">
              <w:rPr>
                <w:rFonts w:ascii="Arial" w:hAnsi="Arial" w:cs="Arial"/>
                <w:sz w:val="18"/>
                <w:szCs w:val="18"/>
              </w:rPr>
              <w:lastRenderedPageBreak/>
              <w:t>Working in the Town Council</w:t>
            </w:r>
          </w:p>
        </w:tc>
        <w:tc>
          <w:tcPr>
            <w:tcW w:w="1418" w:type="dxa"/>
            <w:vAlign w:val="center"/>
          </w:tcPr>
          <w:p w14:paraId="0F89C78A" w14:textId="7CDCC649" w:rsidR="00B453F1" w:rsidRPr="00113CCC" w:rsidRDefault="00B453F1" w:rsidP="0038664E">
            <w:pPr>
              <w:rPr>
                <w:rFonts w:ascii="Arial" w:hAnsi="Arial" w:cs="Arial"/>
                <w:sz w:val="18"/>
                <w:szCs w:val="18"/>
              </w:rPr>
            </w:pPr>
            <w:r w:rsidRPr="00113CCC">
              <w:rPr>
                <w:rFonts w:ascii="Arial" w:hAnsi="Arial" w:cs="Arial"/>
                <w:sz w:val="18"/>
                <w:szCs w:val="18"/>
              </w:rPr>
              <w:t>Contact with persons who may have been exposed to coronavirus</w:t>
            </w:r>
            <w:r w:rsidR="00113CCC">
              <w:rPr>
                <w:rFonts w:ascii="Arial" w:hAnsi="Arial" w:cs="Arial"/>
                <w:sz w:val="18"/>
                <w:szCs w:val="18"/>
              </w:rPr>
              <w:t xml:space="preserve">- foreign travel </w:t>
            </w:r>
          </w:p>
        </w:tc>
        <w:tc>
          <w:tcPr>
            <w:tcW w:w="1276" w:type="dxa"/>
            <w:vAlign w:val="center"/>
          </w:tcPr>
          <w:p w14:paraId="15F2CE8B" w14:textId="77777777" w:rsidR="00B453F1" w:rsidRPr="00113CCC" w:rsidRDefault="00B453F1" w:rsidP="0038664E">
            <w:pPr>
              <w:rPr>
                <w:rFonts w:ascii="Arial" w:hAnsi="Arial" w:cs="Arial"/>
                <w:sz w:val="18"/>
                <w:szCs w:val="18"/>
              </w:rPr>
            </w:pPr>
            <w:r w:rsidRPr="00113CCC">
              <w:rPr>
                <w:rFonts w:ascii="Arial" w:hAnsi="Arial" w:cs="Arial"/>
                <w:sz w:val="18"/>
                <w:szCs w:val="18"/>
              </w:rPr>
              <w:t>Employees</w:t>
            </w:r>
          </w:p>
          <w:p w14:paraId="1EEA567B" w14:textId="77777777" w:rsidR="00B453F1" w:rsidRPr="00113CCC" w:rsidRDefault="00B453F1" w:rsidP="0038664E">
            <w:pPr>
              <w:rPr>
                <w:rFonts w:ascii="Arial" w:hAnsi="Arial" w:cs="Arial"/>
                <w:sz w:val="18"/>
                <w:szCs w:val="18"/>
              </w:rPr>
            </w:pPr>
            <w:r w:rsidRPr="00113CCC">
              <w:rPr>
                <w:rFonts w:ascii="Arial" w:hAnsi="Arial" w:cs="Arial"/>
                <w:sz w:val="18"/>
                <w:szCs w:val="18"/>
              </w:rPr>
              <w:t>Contractors</w:t>
            </w:r>
          </w:p>
          <w:p w14:paraId="1F047810" w14:textId="77777777" w:rsidR="00B453F1" w:rsidRPr="00113CCC" w:rsidRDefault="00B453F1" w:rsidP="0038664E">
            <w:pPr>
              <w:rPr>
                <w:rFonts w:ascii="Arial" w:hAnsi="Arial" w:cs="Arial"/>
                <w:sz w:val="18"/>
                <w:szCs w:val="18"/>
              </w:rPr>
            </w:pPr>
            <w:r w:rsidRPr="00113CCC">
              <w:rPr>
                <w:rFonts w:ascii="Arial" w:hAnsi="Arial" w:cs="Arial"/>
                <w:sz w:val="18"/>
                <w:szCs w:val="18"/>
              </w:rPr>
              <w:t>Visitors</w:t>
            </w:r>
          </w:p>
          <w:p w14:paraId="097ECD51" w14:textId="77777777" w:rsidR="00B453F1" w:rsidRPr="00113CCC" w:rsidRDefault="00B453F1" w:rsidP="0038664E">
            <w:pPr>
              <w:rPr>
                <w:rFonts w:ascii="Arial" w:hAnsi="Arial" w:cs="Arial"/>
                <w:sz w:val="18"/>
                <w:szCs w:val="18"/>
              </w:rPr>
            </w:pPr>
            <w:r w:rsidRPr="00113CCC">
              <w:rPr>
                <w:rFonts w:ascii="Arial" w:hAnsi="Arial" w:cs="Arial"/>
                <w:sz w:val="18"/>
                <w:szCs w:val="18"/>
              </w:rPr>
              <w:t>Councillors</w:t>
            </w:r>
          </w:p>
          <w:p w14:paraId="33B8B96C" w14:textId="6097452F" w:rsidR="00B453F1" w:rsidRPr="00113CCC" w:rsidRDefault="00B453F1"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50AE383A" w14:textId="594E1638" w:rsidR="00B453F1" w:rsidRPr="00113CCC" w:rsidRDefault="00B453F1" w:rsidP="00686D75">
            <w:pPr>
              <w:jc w:val="center"/>
              <w:rPr>
                <w:rFonts w:ascii="Arial" w:hAnsi="Arial" w:cs="Arial"/>
                <w:sz w:val="18"/>
                <w:szCs w:val="18"/>
              </w:rPr>
            </w:pPr>
            <w:r w:rsidRPr="00113CCC">
              <w:rPr>
                <w:rFonts w:ascii="Arial" w:hAnsi="Arial" w:cs="Arial"/>
              </w:rPr>
              <w:t>5</w:t>
            </w:r>
          </w:p>
        </w:tc>
        <w:tc>
          <w:tcPr>
            <w:tcW w:w="567" w:type="dxa"/>
            <w:vAlign w:val="center"/>
          </w:tcPr>
          <w:p w14:paraId="46AFFAA9" w14:textId="23B75031" w:rsidR="00B453F1" w:rsidRPr="00113CCC" w:rsidRDefault="00B453F1"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68300D51" w14:textId="4A8C2637" w:rsidR="00B453F1" w:rsidRPr="00113CCC" w:rsidRDefault="00B453F1" w:rsidP="00686D75">
            <w:pPr>
              <w:jc w:val="center"/>
              <w:rPr>
                <w:rFonts w:ascii="Arial" w:hAnsi="Arial" w:cs="Arial"/>
              </w:rPr>
            </w:pPr>
            <w:r w:rsidRPr="00113CCC">
              <w:rPr>
                <w:rFonts w:ascii="Arial" w:hAnsi="Arial" w:cs="Arial"/>
              </w:rPr>
              <w:t>25</w:t>
            </w:r>
          </w:p>
        </w:tc>
        <w:tc>
          <w:tcPr>
            <w:tcW w:w="4395" w:type="dxa"/>
            <w:vAlign w:val="center"/>
          </w:tcPr>
          <w:p w14:paraId="1D5D5B52" w14:textId="77777777" w:rsidR="00113CCC" w:rsidRPr="00911C3B" w:rsidRDefault="00113CCC" w:rsidP="00113CCC">
            <w:pPr>
              <w:rPr>
                <w:rFonts w:ascii="Arial" w:hAnsi="Arial" w:cs="Arial"/>
                <w:sz w:val="18"/>
                <w:szCs w:val="18"/>
              </w:rPr>
            </w:pPr>
            <w:r w:rsidRPr="00911C3B">
              <w:rPr>
                <w:rFonts w:ascii="Arial" w:hAnsi="Arial" w:cs="Arial"/>
                <w:sz w:val="18"/>
                <w:szCs w:val="18"/>
              </w:rPr>
              <w:t>Employees who are suspected to have coronavirus are to quarantine themselves in accordance with the government guidance.</w:t>
            </w:r>
          </w:p>
          <w:p w14:paraId="2185213F" w14:textId="77777777" w:rsidR="00113CCC" w:rsidRPr="00911C3B" w:rsidRDefault="00113CCC" w:rsidP="00113CCC">
            <w:pPr>
              <w:rPr>
                <w:rFonts w:ascii="Arial" w:hAnsi="Arial" w:cs="Arial"/>
                <w:sz w:val="18"/>
                <w:szCs w:val="18"/>
              </w:rPr>
            </w:pPr>
          </w:p>
          <w:p w14:paraId="0B593A2B" w14:textId="77777777" w:rsidR="00113CCC" w:rsidRPr="00911C3B" w:rsidRDefault="00113CCC" w:rsidP="00113CCC">
            <w:pPr>
              <w:rPr>
                <w:rFonts w:ascii="Arial" w:hAnsi="Arial" w:cs="Arial"/>
                <w:sz w:val="18"/>
                <w:szCs w:val="18"/>
              </w:rPr>
            </w:pPr>
            <w:r w:rsidRPr="00911C3B">
              <w:rPr>
                <w:rFonts w:ascii="Arial" w:hAnsi="Arial" w:cs="Arial"/>
                <w:sz w:val="18"/>
                <w:szCs w:val="18"/>
              </w:rPr>
              <w:t>Employees instructed to follow government guidance on foreign travel.</w:t>
            </w:r>
          </w:p>
          <w:p w14:paraId="791933A6" w14:textId="77777777" w:rsidR="00113CCC" w:rsidRPr="00911C3B" w:rsidRDefault="00113CCC" w:rsidP="00113CCC">
            <w:pPr>
              <w:rPr>
                <w:rFonts w:ascii="Arial" w:hAnsi="Arial" w:cs="Arial"/>
                <w:sz w:val="18"/>
                <w:szCs w:val="18"/>
              </w:rPr>
            </w:pPr>
          </w:p>
          <w:p w14:paraId="56DF51B4" w14:textId="77777777" w:rsidR="00113CCC" w:rsidRPr="00911C3B" w:rsidRDefault="00113CCC" w:rsidP="00113CCC">
            <w:pPr>
              <w:rPr>
                <w:rFonts w:ascii="Arial" w:hAnsi="Arial" w:cs="Arial"/>
                <w:sz w:val="18"/>
                <w:szCs w:val="18"/>
              </w:rPr>
            </w:pPr>
            <w:r w:rsidRPr="00911C3B">
              <w:rPr>
                <w:rFonts w:ascii="Arial" w:hAnsi="Arial" w:cs="Arial"/>
                <w:sz w:val="18"/>
                <w:szCs w:val="18"/>
              </w:rPr>
              <w:t xml:space="preserve">Other persons who may have been exposed to coronavirus have been instructed by the government guidance to quarantine themselves.   </w:t>
            </w:r>
          </w:p>
          <w:p w14:paraId="167BDA29" w14:textId="7FC756E4" w:rsidR="00B453F1" w:rsidRPr="00113CCC" w:rsidRDefault="00B453F1" w:rsidP="00B453F1">
            <w:pPr>
              <w:rPr>
                <w:rFonts w:ascii="Arial" w:hAnsi="Arial" w:cs="Arial"/>
                <w:sz w:val="18"/>
                <w:szCs w:val="18"/>
              </w:rPr>
            </w:pPr>
          </w:p>
        </w:tc>
        <w:tc>
          <w:tcPr>
            <w:tcW w:w="708" w:type="dxa"/>
            <w:vAlign w:val="center"/>
          </w:tcPr>
          <w:p w14:paraId="286D026E" w14:textId="47494989" w:rsidR="00B453F1" w:rsidRPr="00113CCC" w:rsidRDefault="00B453F1" w:rsidP="00B453F1">
            <w:pPr>
              <w:jc w:val="center"/>
              <w:rPr>
                <w:rFonts w:ascii="Arial" w:hAnsi="Arial" w:cs="Arial"/>
              </w:rPr>
            </w:pPr>
          </w:p>
        </w:tc>
        <w:tc>
          <w:tcPr>
            <w:tcW w:w="709" w:type="dxa"/>
            <w:vAlign w:val="center"/>
          </w:tcPr>
          <w:p w14:paraId="7902FDE4" w14:textId="6196F166" w:rsidR="00B453F1" w:rsidRPr="00113CCC" w:rsidRDefault="001D5C8B" w:rsidP="00B453F1">
            <w:pPr>
              <w:jc w:val="center"/>
              <w:rPr>
                <w:rFonts w:ascii="Arial" w:hAnsi="Arial" w:cs="Arial"/>
              </w:rPr>
            </w:pPr>
            <w:r w:rsidRPr="00113CCC">
              <w:rPr>
                <w:rFonts w:ascii="Arial" w:hAnsi="Arial" w:cs="Arial"/>
              </w:rPr>
              <w:t>5</w:t>
            </w:r>
          </w:p>
        </w:tc>
        <w:tc>
          <w:tcPr>
            <w:tcW w:w="709" w:type="dxa"/>
            <w:shd w:val="clear" w:color="auto" w:fill="auto"/>
            <w:vAlign w:val="center"/>
          </w:tcPr>
          <w:p w14:paraId="02D2FC0F" w14:textId="77777777" w:rsidR="00B453F1" w:rsidRPr="00113CCC" w:rsidRDefault="00B453F1" w:rsidP="00B453F1">
            <w:pPr>
              <w:jc w:val="center"/>
              <w:rPr>
                <w:rFonts w:ascii="Arial" w:hAnsi="Arial" w:cs="Arial"/>
              </w:rPr>
            </w:pPr>
          </w:p>
        </w:tc>
        <w:tc>
          <w:tcPr>
            <w:tcW w:w="3260" w:type="dxa"/>
            <w:vAlign w:val="center"/>
          </w:tcPr>
          <w:p w14:paraId="5B68ADC7" w14:textId="77777777" w:rsidR="00B453F1" w:rsidRPr="00113CCC" w:rsidRDefault="00B453F1" w:rsidP="00B453F1">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59DF873B" w14:textId="77777777" w:rsidR="00B453F1" w:rsidRPr="00113CCC" w:rsidRDefault="00B453F1" w:rsidP="00B453F1">
            <w:pPr>
              <w:rPr>
                <w:rFonts w:ascii="Arial" w:hAnsi="Arial" w:cs="Arial"/>
                <w:sz w:val="18"/>
                <w:szCs w:val="18"/>
              </w:rPr>
            </w:pPr>
          </w:p>
          <w:p w14:paraId="6F53B766" w14:textId="6877328A" w:rsidR="00B453F1" w:rsidRPr="00113CCC" w:rsidRDefault="00113CCC" w:rsidP="00B453F1">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79AFC381" w14:textId="77777777" w:rsidR="00B453F1" w:rsidRPr="00113CCC" w:rsidRDefault="00B453F1" w:rsidP="00B453F1">
            <w:pPr>
              <w:rPr>
                <w:rFonts w:ascii="Arial" w:hAnsi="Arial" w:cs="Arial"/>
                <w:sz w:val="18"/>
                <w:szCs w:val="18"/>
              </w:rPr>
            </w:pPr>
          </w:p>
          <w:p w14:paraId="731C7209" w14:textId="66EC2B04" w:rsidR="00B453F1" w:rsidRPr="00113CCC" w:rsidRDefault="00B453F1" w:rsidP="00B453F1">
            <w:pPr>
              <w:rPr>
                <w:rFonts w:ascii="Arial" w:hAnsi="Arial" w:cs="Arial"/>
              </w:rPr>
            </w:pPr>
            <w:r w:rsidRPr="00113CCC">
              <w:rPr>
                <w:rFonts w:ascii="Arial" w:hAnsi="Arial" w:cs="Arial"/>
                <w:sz w:val="18"/>
                <w:szCs w:val="18"/>
              </w:rPr>
              <w:t>Further guidance and recommended risk control measures/infection prevention and control will be sourced from the National Association of Local Councils (NALC), Society for Local Council Clerks (SLCC), Local Government Association (LGA), your local association of Town Councils, and the Institute of Cemetery and Crematorium Management (ICCM).</w:t>
            </w:r>
          </w:p>
        </w:tc>
      </w:tr>
      <w:tr w:rsidR="00B453F1" w:rsidRPr="00113CCC" w14:paraId="6B71A6DE" w14:textId="77777777" w:rsidTr="00C80A0E">
        <w:trPr>
          <w:trHeight w:val="698"/>
        </w:trPr>
        <w:tc>
          <w:tcPr>
            <w:tcW w:w="1129" w:type="dxa"/>
            <w:vAlign w:val="center"/>
          </w:tcPr>
          <w:p w14:paraId="7D6D1FD6" w14:textId="1F896E57" w:rsidR="00B453F1" w:rsidRPr="00113CCC" w:rsidRDefault="00B453F1" w:rsidP="0038664E">
            <w:pPr>
              <w:rPr>
                <w:rFonts w:ascii="Arial" w:hAnsi="Arial" w:cs="Arial"/>
                <w:sz w:val="18"/>
                <w:szCs w:val="18"/>
              </w:rPr>
            </w:pPr>
            <w:r w:rsidRPr="00113CCC">
              <w:rPr>
                <w:rFonts w:ascii="Arial" w:hAnsi="Arial" w:cs="Arial"/>
                <w:sz w:val="18"/>
                <w:szCs w:val="18"/>
              </w:rPr>
              <w:t>Working in the Town Council</w:t>
            </w:r>
          </w:p>
        </w:tc>
        <w:tc>
          <w:tcPr>
            <w:tcW w:w="1418" w:type="dxa"/>
            <w:vAlign w:val="center"/>
          </w:tcPr>
          <w:p w14:paraId="765ACE6D" w14:textId="77777777" w:rsidR="00B453F1" w:rsidRPr="00113CCC" w:rsidRDefault="00B453F1" w:rsidP="0038664E">
            <w:pPr>
              <w:rPr>
                <w:rFonts w:ascii="Arial" w:hAnsi="Arial" w:cs="Arial"/>
                <w:sz w:val="18"/>
                <w:szCs w:val="18"/>
              </w:rPr>
            </w:pPr>
            <w:r w:rsidRPr="00113CCC">
              <w:rPr>
                <w:rFonts w:ascii="Arial" w:hAnsi="Arial" w:cs="Arial"/>
                <w:sz w:val="18"/>
                <w:szCs w:val="18"/>
              </w:rPr>
              <w:t>Contact with packages or items handled by persons who may have been exposed to coronavirus</w:t>
            </w:r>
          </w:p>
          <w:p w14:paraId="5E6B5385" w14:textId="77777777" w:rsidR="00B453F1" w:rsidRPr="00113CCC" w:rsidRDefault="00B453F1" w:rsidP="0038664E">
            <w:pPr>
              <w:rPr>
                <w:rFonts w:ascii="Arial" w:hAnsi="Arial" w:cs="Arial"/>
                <w:sz w:val="18"/>
                <w:szCs w:val="18"/>
              </w:rPr>
            </w:pPr>
          </w:p>
        </w:tc>
        <w:tc>
          <w:tcPr>
            <w:tcW w:w="1276" w:type="dxa"/>
            <w:vAlign w:val="center"/>
          </w:tcPr>
          <w:p w14:paraId="14AE2F1A" w14:textId="77777777" w:rsidR="00B453F1" w:rsidRPr="00113CCC" w:rsidRDefault="00B453F1" w:rsidP="0038664E">
            <w:pPr>
              <w:rPr>
                <w:rFonts w:ascii="Arial" w:hAnsi="Arial" w:cs="Arial"/>
                <w:sz w:val="18"/>
                <w:szCs w:val="18"/>
              </w:rPr>
            </w:pPr>
            <w:r w:rsidRPr="00113CCC">
              <w:rPr>
                <w:rFonts w:ascii="Arial" w:hAnsi="Arial" w:cs="Arial"/>
                <w:sz w:val="18"/>
                <w:szCs w:val="18"/>
              </w:rPr>
              <w:t>Employees</w:t>
            </w:r>
          </w:p>
          <w:p w14:paraId="7951A387" w14:textId="77777777" w:rsidR="00B453F1" w:rsidRPr="00113CCC" w:rsidRDefault="00B453F1" w:rsidP="0038664E">
            <w:pPr>
              <w:rPr>
                <w:rFonts w:ascii="Arial" w:hAnsi="Arial" w:cs="Arial"/>
                <w:sz w:val="18"/>
                <w:szCs w:val="18"/>
              </w:rPr>
            </w:pPr>
            <w:r w:rsidRPr="00113CCC">
              <w:rPr>
                <w:rFonts w:ascii="Arial" w:hAnsi="Arial" w:cs="Arial"/>
                <w:sz w:val="18"/>
                <w:szCs w:val="18"/>
              </w:rPr>
              <w:t>Contractors</w:t>
            </w:r>
          </w:p>
          <w:p w14:paraId="4BFB5CE4" w14:textId="77777777" w:rsidR="00B453F1" w:rsidRPr="00113CCC" w:rsidRDefault="00B453F1" w:rsidP="0038664E">
            <w:pPr>
              <w:rPr>
                <w:rFonts w:ascii="Arial" w:hAnsi="Arial" w:cs="Arial"/>
                <w:sz w:val="18"/>
                <w:szCs w:val="18"/>
              </w:rPr>
            </w:pPr>
            <w:r w:rsidRPr="00113CCC">
              <w:rPr>
                <w:rFonts w:ascii="Arial" w:hAnsi="Arial" w:cs="Arial"/>
                <w:sz w:val="18"/>
                <w:szCs w:val="18"/>
              </w:rPr>
              <w:t>Visitors</w:t>
            </w:r>
          </w:p>
          <w:p w14:paraId="05277192" w14:textId="77777777" w:rsidR="00B453F1" w:rsidRPr="00113CCC" w:rsidRDefault="00B453F1" w:rsidP="0038664E">
            <w:pPr>
              <w:rPr>
                <w:rFonts w:ascii="Arial" w:hAnsi="Arial" w:cs="Arial"/>
                <w:sz w:val="18"/>
                <w:szCs w:val="18"/>
              </w:rPr>
            </w:pPr>
            <w:r w:rsidRPr="00113CCC">
              <w:rPr>
                <w:rFonts w:ascii="Arial" w:hAnsi="Arial" w:cs="Arial"/>
                <w:sz w:val="18"/>
                <w:szCs w:val="18"/>
              </w:rPr>
              <w:t>Councillors</w:t>
            </w:r>
          </w:p>
          <w:p w14:paraId="566FFC0B" w14:textId="553CA03D" w:rsidR="00B453F1" w:rsidRPr="00113CCC" w:rsidRDefault="00B453F1"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21250CF6" w14:textId="0EF6CBEA" w:rsidR="00B453F1" w:rsidRPr="00113CCC" w:rsidRDefault="00B453F1" w:rsidP="00686D75">
            <w:pPr>
              <w:jc w:val="center"/>
              <w:rPr>
                <w:rFonts w:ascii="Arial" w:hAnsi="Arial" w:cs="Arial"/>
              </w:rPr>
            </w:pPr>
            <w:r w:rsidRPr="00113CCC">
              <w:rPr>
                <w:rFonts w:ascii="Arial" w:hAnsi="Arial" w:cs="Arial"/>
              </w:rPr>
              <w:t>5</w:t>
            </w:r>
          </w:p>
        </w:tc>
        <w:tc>
          <w:tcPr>
            <w:tcW w:w="567" w:type="dxa"/>
            <w:vAlign w:val="center"/>
          </w:tcPr>
          <w:p w14:paraId="256F007A" w14:textId="2CF992B2" w:rsidR="00B453F1" w:rsidRPr="00113CCC" w:rsidRDefault="00B453F1"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2E720A42" w14:textId="7D7D8376" w:rsidR="00B453F1" w:rsidRPr="00113CCC" w:rsidRDefault="00B453F1" w:rsidP="00686D75">
            <w:pPr>
              <w:jc w:val="center"/>
              <w:rPr>
                <w:rFonts w:ascii="Arial" w:hAnsi="Arial" w:cs="Arial"/>
              </w:rPr>
            </w:pPr>
            <w:r w:rsidRPr="00113CCC">
              <w:rPr>
                <w:rFonts w:ascii="Arial" w:hAnsi="Arial" w:cs="Arial"/>
              </w:rPr>
              <w:t>25</w:t>
            </w:r>
          </w:p>
        </w:tc>
        <w:tc>
          <w:tcPr>
            <w:tcW w:w="4395" w:type="dxa"/>
            <w:vAlign w:val="center"/>
          </w:tcPr>
          <w:p w14:paraId="727D462E" w14:textId="77777777" w:rsidR="00B453F1" w:rsidRPr="00113CCC" w:rsidRDefault="00B453F1" w:rsidP="00B453F1">
            <w:pPr>
              <w:rPr>
                <w:rFonts w:ascii="Arial" w:hAnsi="Arial" w:cs="Arial"/>
                <w:sz w:val="18"/>
                <w:szCs w:val="18"/>
              </w:rPr>
            </w:pPr>
            <w:r w:rsidRPr="00113CCC">
              <w:rPr>
                <w:rFonts w:ascii="Arial" w:hAnsi="Arial" w:cs="Arial"/>
                <w:sz w:val="18"/>
                <w:szCs w:val="18"/>
              </w:rPr>
              <w:t>All existing risk assessments will be maintained and followed. There is currently no perceived increase in risk for handling post or freight from specified areas.</w:t>
            </w:r>
          </w:p>
          <w:p w14:paraId="680059D2" w14:textId="77777777" w:rsidR="00B453F1" w:rsidRPr="00113CCC" w:rsidRDefault="00B453F1" w:rsidP="00B453F1">
            <w:pPr>
              <w:rPr>
                <w:rFonts w:ascii="Arial" w:hAnsi="Arial" w:cs="Arial"/>
              </w:rPr>
            </w:pPr>
          </w:p>
        </w:tc>
        <w:tc>
          <w:tcPr>
            <w:tcW w:w="708" w:type="dxa"/>
            <w:vAlign w:val="center"/>
          </w:tcPr>
          <w:p w14:paraId="7082B0F1" w14:textId="428930F9" w:rsidR="00B453F1" w:rsidRPr="00113CCC" w:rsidRDefault="00B453F1" w:rsidP="00B453F1">
            <w:pPr>
              <w:jc w:val="center"/>
              <w:rPr>
                <w:rFonts w:ascii="Arial" w:hAnsi="Arial" w:cs="Arial"/>
              </w:rPr>
            </w:pPr>
          </w:p>
        </w:tc>
        <w:tc>
          <w:tcPr>
            <w:tcW w:w="709" w:type="dxa"/>
            <w:vAlign w:val="center"/>
          </w:tcPr>
          <w:p w14:paraId="60CAFDB7" w14:textId="2428AB88" w:rsidR="00B453F1" w:rsidRPr="00113CCC" w:rsidRDefault="001D5C8B" w:rsidP="00B453F1">
            <w:pPr>
              <w:jc w:val="center"/>
              <w:rPr>
                <w:rFonts w:ascii="Arial" w:hAnsi="Arial" w:cs="Arial"/>
              </w:rPr>
            </w:pPr>
            <w:r w:rsidRPr="00113CCC">
              <w:rPr>
                <w:rFonts w:ascii="Arial" w:hAnsi="Arial" w:cs="Arial"/>
              </w:rPr>
              <w:t>5</w:t>
            </w:r>
          </w:p>
        </w:tc>
        <w:tc>
          <w:tcPr>
            <w:tcW w:w="709" w:type="dxa"/>
            <w:shd w:val="clear" w:color="auto" w:fill="auto"/>
            <w:vAlign w:val="center"/>
          </w:tcPr>
          <w:p w14:paraId="66745289" w14:textId="77777777" w:rsidR="00B453F1" w:rsidRPr="00113CCC" w:rsidRDefault="00B453F1" w:rsidP="00B453F1">
            <w:pPr>
              <w:jc w:val="center"/>
              <w:rPr>
                <w:rFonts w:ascii="Arial" w:hAnsi="Arial" w:cs="Arial"/>
              </w:rPr>
            </w:pPr>
          </w:p>
        </w:tc>
        <w:tc>
          <w:tcPr>
            <w:tcW w:w="3260" w:type="dxa"/>
            <w:vAlign w:val="center"/>
          </w:tcPr>
          <w:p w14:paraId="17D0FB08" w14:textId="77777777" w:rsidR="00B453F1" w:rsidRPr="00113CCC" w:rsidRDefault="00B453F1" w:rsidP="00B453F1">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473B22A5" w14:textId="77777777" w:rsidR="00B453F1" w:rsidRPr="00113CCC" w:rsidRDefault="00B453F1" w:rsidP="00B453F1">
            <w:pPr>
              <w:rPr>
                <w:rFonts w:ascii="Arial" w:hAnsi="Arial" w:cs="Arial"/>
                <w:sz w:val="18"/>
                <w:szCs w:val="18"/>
              </w:rPr>
            </w:pPr>
          </w:p>
          <w:p w14:paraId="42ACEB62" w14:textId="453D9FDE" w:rsidR="00B453F1" w:rsidRPr="00113CCC" w:rsidRDefault="00113CCC" w:rsidP="00B453F1">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7ECEE777" w14:textId="77777777" w:rsidR="00B453F1" w:rsidRPr="00113CCC" w:rsidRDefault="00B453F1" w:rsidP="00B453F1">
            <w:pPr>
              <w:rPr>
                <w:rFonts w:ascii="Arial" w:hAnsi="Arial" w:cs="Arial"/>
                <w:sz w:val="18"/>
                <w:szCs w:val="18"/>
              </w:rPr>
            </w:pPr>
          </w:p>
          <w:p w14:paraId="178F31AE" w14:textId="6292AA67" w:rsidR="00B453F1" w:rsidRPr="00113CCC" w:rsidRDefault="00B453F1" w:rsidP="00B453F1">
            <w:pPr>
              <w:rPr>
                <w:rFonts w:ascii="Arial" w:hAnsi="Arial" w:cs="Arial"/>
              </w:rPr>
            </w:pPr>
            <w:r w:rsidRPr="00113CCC">
              <w:rPr>
                <w:rFonts w:ascii="Arial" w:hAnsi="Arial" w:cs="Arial"/>
                <w:sz w:val="18"/>
                <w:szCs w:val="18"/>
              </w:rPr>
              <w:lastRenderedPageBreak/>
              <w:t>Further guidance and recommended risk control measures/infection prevention and control will be sourced from the National Association of Local Councils (NALC), Society for Local Council Clerks (SLCC), Local Government Association (LGA), your local association of Town Councils, and the Institute of Cemetery and Crematorium Management (ICCM).</w:t>
            </w:r>
          </w:p>
        </w:tc>
      </w:tr>
      <w:tr w:rsidR="00B453F1" w:rsidRPr="00113CCC" w14:paraId="191642CD" w14:textId="77777777" w:rsidTr="00C80A0E">
        <w:trPr>
          <w:trHeight w:val="698"/>
        </w:trPr>
        <w:tc>
          <w:tcPr>
            <w:tcW w:w="1129" w:type="dxa"/>
            <w:vAlign w:val="center"/>
          </w:tcPr>
          <w:p w14:paraId="021B7782" w14:textId="779DEF63" w:rsidR="00B453F1" w:rsidRPr="00113CCC" w:rsidRDefault="00B453F1" w:rsidP="0038664E">
            <w:pPr>
              <w:rPr>
                <w:rFonts w:ascii="Arial" w:hAnsi="Arial" w:cs="Arial"/>
              </w:rPr>
            </w:pPr>
            <w:r w:rsidRPr="00113CCC">
              <w:rPr>
                <w:rFonts w:ascii="Arial" w:hAnsi="Arial" w:cs="Arial"/>
                <w:sz w:val="18"/>
                <w:szCs w:val="18"/>
              </w:rPr>
              <w:lastRenderedPageBreak/>
              <w:t>Working in the Town Council</w:t>
            </w:r>
          </w:p>
        </w:tc>
        <w:tc>
          <w:tcPr>
            <w:tcW w:w="1418" w:type="dxa"/>
            <w:vAlign w:val="center"/>
          </w:tcPr>
          <w:p w14:paraId="72C45638" w14:textId="7048E74C" w:rsidR="00B453F1" w:rsidRPr="00113CCC" w:rsidRDefault="00B453F1" w:rsidP="0038664E">
            <w:pPr>
              <w:rPr>
                <w:rFonts w:ascii="Arial" w:hAnsi="Arial" w:cs="Arial"/>
                <w:sz w:val="18"/>
                <w:szCs w:val="18"/>
              </w:rPr>
            </w:pPr>
            <w:r w:rsidRPr="00113CCC">
              <w:rPr>
                <w:rFonts w:ascii="Arial" w:hAnsi="Arial" w:cs="Arial"/>
                <w:sz w:val="18"/>
                <w:szCs w:val="18"/>
              </w:rPr>
              <w:t>Disposal of waste that may be contaminated by a coronavirus sufferer/member of the public, i.e. public waste bins, personal protective equipment (PPE), etc.</w:t>
            </w:r>
          </w:p>
        </w:tc>
        <w:tc>
          <w:tcPr>
            <w:tcW w:w="1276" w:type="dxa"/>
            <w:vAlign w:val="center"/>
          </w:tcPr>
          <w:p w14:paraId="37DE52B5" w14:textId="77777777" w:rsidR="00B453F1" w:rsidRPr="00113CCC" w:rsidRDefault="00B453F1" w:rsidP="0038664E">
            <w:pPr>
              <w:rPr>
                <w:rFonts w:ascii="Arial" w:hAnsi="Arial" w:cs="Arial"/>
                <w:sz w:val="18"/>
                <w:szCs w:val="18"/>
              </w:rPr>
            </w:pPr>
            <w:r w:rsidRPr="00113CCC">
              <w:rPr>
                <w:rFonts w:ascii="Arial" w:hAnsi="Arial" w:cs="Arial"/>
                <w:sz w:val="18"/>
                <w:szCs w:val="18"/>
              </w:rPr>
              <w:t>Employees</w:t>
            </w:r>
          </w:p>
          <w:p w14:paraId="6717CC95" w14:textId="77777777" w:rsidR="00B453F1" w:rsidRPr="00113CCC" w:rsidRDefault="00B453F1" w:rsidP="0038664E">
            <w:pPr>
              <w:rPr>
                <w:rFonts w:ascii="Arial" w:hAnsi="Arial" w:cs="Arial"/>
                <w:sz w:val="18"/>
                <w:szCs w:val="18"/>
              </w:rPr>
            </w:pPr>
            <w:r w:rsidRPr="00113CCC">
              <w:rPr>
                <w:rFonts w:ascii="Arial" w:hAnsi="Arial" w:cs="Arial"/>
                <w:sz w:val="18"/>
                <w:szCs w:val="18"/>
              </w:rPr>
              <w:t>Contractors</w:t>
            </w:r>
          </w:p>
          <w:p w14:paraId="17106060" w14:textId="77777777" w:rsidR="00B453F1" w:rsidRPr="00113CCC" w:rsidRDefault="00B453F1" w:rsidP="0038664E">
            <w:pPr>
              <w:rPr>
                <w:rFonts w:ascii="Arial" w:hAnsi="Arial" w:cs="Arial"/>
                <w:sz w:val="18"/>
                <w:szCs w:val="18"/>
              </w:rPr>
            </w:pPr>
            <w:r w:rsidRPr="00113CCC">
              <w:rPr>
                <w:rFonts w:ascii="Arial" w:hAnsi="Arial" w:cs="Arial"/>
                <w:sz w:val="18"/>
                <w:szCs w:val="18"/>
              </w:rPr>
              <w:t>Visitors</w:t>
            </w:r>
          </w:p>
          <w:p w14:paraId="6A4DFA18" w14:textId="77777777" w:rsidR="00B453F1" w:rsidRPr="00113CCC" w:rsidRDefault="00B453F1" w:rsidP="0038664E">
            <w:pPr>
              <w:rPr>
                <w:rFonts w:ascii="Arial" w:hAnsi="Arial" w:cs="Arial"/>
                <w:sz w:val="18"/>
                <w:szCs w:val="18"/>
              </w:rPr>
            </w:pPr>
            <w:r w:rsidRPr="00113CCC">
              <w:rPr>
                <w:rFonts w:ascii="Arial" w:hAnsi="Arial" w:cs="Arial"/>
                <w:sz w:val="18"/>
                <w:szCs w:val="18"/>
              </w:rPr>
              <w:t>Councillors</w:t>
            </w:r>
          </w:p>
          <w:p w14:paraId="712C91B0" w14:textId="4C8065E7" w:rsidR="00B453F1" w:rsidRPr="00113CCC" w:rsidRDefault="00B453F1"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55DDFAB5" w14:textId="3BCC709E" w:rsidR="00B453F1" w:rsidRPr="00113CCC" w:rsidRDefault="00B453F1" w:rsidP="00686D75">
            <w:pPr>
              <w:jc w:val="center"/>
              <w:rPr>
                <w:rFonts w:ascii="Arial" w:hAnsi="Arial" w:cs="Arial"/>
              </w:rPr>
            </w:pPr>
            <w:r w:rsidRPr="00113CCC">
              <w:rPr>
                <w:rFonts w:ascii="Arial" w:hAnsi="Arial" w:cs="Arial"/>
              </w:rPr>
              <w:t>5</w:t>
            </w:r>
          </w:p>
        </w:tc>
        <w:tc>
          <w:tcPr>
            <w:tcW w:w="567" w:type="dxa"/>
            <w:vAlign w:val="center"/>
          </w:tcPr>
          <w:p w14:paraId="3FE7CFA4" w14:textId="2D094374" w:rsidR="00B453F1" w:rsidRPr="00113CCC" w:rsidRDefault="00B453F1"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3B1590E8" w14:textId="576D7BC0" w:rsidR="00B453F1" w:rsidRPr="00113CCC" w:rsidRDefault="00B453F1" w:rsidP="00686D75">
            <w:pPr>
              <w:jc w:val="center"/>
              <w:rPr>
                <w:rFonts w:ascii="Arial" w:hAnsi="Arial" w:cs="Arial"/>
              </w:rPr>
            </w:pPr>
            <w:r w:rsidRPr="00113CCC">
              <w:rPr>
                <w:rFonts w:ascii="Arial" w:hAnsi="Arial" w:cs="Arial"/>
              </w:rPr>
              <w:t>25</w:t>
            </w:r>
          </w:p>
        </w:tc>
        <w:tc>
          <w:tcPr>
            <w:tcW w:w="4395" w:type="dxa"/>
            <w:vAlign w:val="center"/>
          </w:tcPr>
          <w:p w14:paraId="75E34783" w14:textId="77777777" w:rsidR="00353040" w:rsidRPr="00113CCC" w:rsidRDefault="00353040" w:rsidP="00B453F1">
            <w:pPr>
              <w:rPr>
                <w:rFonts w:ascii="Arial" w:hAnsi="Arial" w:cs="Arial"/>
                <w:sz w:val="18"/>
                <w:szCs w:val="18"/>
              </w:rPr>
            </w:pPr>
          </w:p>
          <w:p w14:paraId="4564F550" w14:textId="6A345D11" w:rsidR="00B453F1" w:rsidRPr="00113CCC" w:rsidRDefault="00B453F1" w:rsidP="00B453F1">
            <w:pPr>
              <w:rPr>
                <w:rFonts w:ascii="Arial" w:hAnsi="Arial" w:cs="Arial"/>
              </w:rPr>
            </w:pPr>
            <w:r w:rsidRPr="00113CCC">
              <w:rPr>
                <w:rFonts w:ascii="Arial" w:hAnsi="Arial" w:cs="Arial"/>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18DBA5B6" w:rsidR="00B453F1" w:rsidRPr="00113CCC" w:rsidRDefault="00B453F1" w:rsidP="00B453F1">
            <w:pPr>
              <w:jc w:val="center"/>
              <w:rPr>
                <w:rFonts w:ascii="Arial" w:hAnsi="Arial" w:cs="Arial"/>
              </w:rPr>
            </w:pPr>
          </w:p>
        </w:tc>
        <w:tc>
          <w:tcPr>
            <w:tcW w:w="709" w:type="dxa"/>
            <w:vAlign w:val="center"/>
          </w:tcPr>
          <w:p w14:paraId="74691BB7" w14:textId="3D70EABE" w:rsidR="00B453F1" w:rsidRPr="00113CCC" w:rsidRDefault="001D5C8B" w:rsidP="00B453F1">
            <w:pPr>
              <w:jc w:val="center"/>
              <w:rPr>
                <w:rFonts w:ascii="Arial" w:hAnsi="Arial" w:cs="Arial"/>
              </w:rPr>
            </w:pPr>
            <w:r w:rsidRPr="00113CCC">
              <w:rPr>
                <w:rFonts w:ascii="Arial" w:hAnsi="Arial" w:cs="Arial"/>
              </w:rPr>
              <w:t>5</w:t>
            </w:r>
          </w:p>
        </w:tc>
        <w:tc>
          <w:tcPr>
            <w:tcW w:w="709" w:type="dxa"/>
            <w:shd w:val="clear" w:color="auto" w:fill="auto"/>
            <w:vAlign w:val="center"/>
          </w:tcPr>
          <w:p w14:paraId="7F592DAB" w14:textId="77777777" w:rsidR="00B453F1" w:rsidRPr="00113CCC" w:rsidRDefault="00B453F1" w:rsidP="00B453F1">
            <w:pPr>
              <w:jc w:val="center"/>
              <w:rPr>
                <w:rFonts w:ascii="Arial" w:hAnsi="Arial" w:cs="Arial"/>
              </w:rPr>
            </w:pPr>
          </w:p>
        </w:tc>
        <w:tc>
          <w:tcPr>
            <w:tcW w:w="3260" w:type="dxa"/>
            <w:vAlign w:val="center"/>
          </w:tcPr>
          <w:p w14:paraId="2B974316" w14:textId="77777777" w:rsidR="00B453F1" w:rsidRPr="00113CCC" w:rsidRDefault="00B453F1" w:rsidP="00B453F1">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64F56574" w14:textId="77777777" w:rsidR="00B453F1" w:rsidRPr="00113CCC" w:rsidRDefault="00B453F1" w:rsidP="00B453F1">
            <w:pPr>
              <w:rPr>
                <w:rFonts w:ascii="Arial" w:hAnsi="Arial" w:cs="Arial"/>
                <w:sz w:val="18"/>
                <w:szCs w:val="18"/>
              </w:rPr>
            </w:pPr>
          </w:p>
          <w:p w14:paraId="3541F167" w14:textId="51E53564" w:rsidR="00B453F1" w:rsidRPr="00113CCC" w:rsidRDefault="00113CCC" w:rsidP="00B453F1">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3DD6C33A" w14:textId="77777777" w:rsidR="00B453F1" w:rsidRPr="00113CCC" w:rsidRDefault="00B453F1" w:rsidP="00B453F1">
            <w:pPr>
              <w:rPr>
                <w:rFonts w:ascii="Arial" w:hAnsi="Arial" w:cs="Arial"/>
                <w:sz w:val="18"/>
                <w:szCs w:val="18"/>
              </w:rPr>
            </w:pPr>
          </w:p>
          <w:p w14:paraId="1B39F26F" w14:textId="730C547F" w:rsidR="00B453F1" w:rsidRPr="00113CCC" w:rsidRDefault="00B453F1" w:rsidP="00B453F1">
            <w:pPr>
              <w:rPr>
                <w:rFonts w:ascii="Arial" w:hAnsi="Arial" w:cs="Arial"/>
              </w:rPr>
            </w:pPr>
            <w:r w:rsidRPr="00113CCC">
              <w:rPr>
                <w:rFonts w:ascii="Arial" w:hAnsi="Arial" w:cs="Arial"/>
                <w:sz w:val="18"/>
                <w:szCs w:val="18"/>
              </w:rPr>
              <w:t>Further guidance and recommended risk control measures/infection prevention and control will be sourced from the National Association of Local Councils (NALC), Society for Local Council Clerks (SLCC), Local Government Association (LGA), your local association of Town Councils, and the Institute of Cemetery and Crematorium Management (ICCM).</w:t>
            </w:r>
          </w:p>
        </w:tc>
      </w:tr>
      <w:tr w:rsidR="00B453F1" w:rsidRPr="00113CCC" w14:paraId="59A14BD5" w14:textId="77777777" w:rsidTr="00C80A0E">
        <w:trPr>
          <w:trHeight w:val="698"/>
        </w:trPr>
        <w:tc>
          <w:tcPr>
            <w:tcW w:w="1129" w:type="dxa"/>
            <w:vAlign w:val="center"/>
          </w:tcPr>
          <w:p w14:paraId="060D67FA" w14:textId="51CD373E" w:rsidR="00B453F1" w:rsidRPr="00113CCC" w:rsidRDefault="00B453F1" w:rsidP="0038664E">
            <w:pPr>
              <w:rPr>
                <w:rFonts w:ascii="Arial" w:hAnsi="Arial" w:cs="Arial"/>
                <w:sz w:val="18"/>
                <w:szCs w:val="18"/>
              </w:rPr>
            </w:pPr>
            <w:r w:rsidRPr="00113CCC">
              <w:rPr>
                <w:rFonts w:ascii="Arial" w:hAnsi="Arial" w:cs="Arial"/>
                <w:sz w:val="18"/>
                <w:szCs w:val="18"/>
              </w:rPr>
              <w:t>Working in the Town Council</w:t>
            </w:r>
          </w:p>
        </w:tc>
        <w:tc>
          <w:tcPr>
            <w:tcW w:w="1418" w:type="dxa"/>
            <w:vAlign w:val="center"/>
          </w:tcPr>
          <w:p w14:paraId="4B5A8975" w14:textId="48CD2E6C" w:rsidR="00B453F1" w:rsidRPr="00113CCC" w:rsidRDefault="00B453F1" w:rsidP="0038664E">
            <w:pPr>
              <w:rPr>
                <w:rFonts w:ascii="Arial" w:hAnsi="Arial" w:cs="Arial"/>
                <w:sz w:val="18"/>
                <w:szCs w:val="18"/>
              </w:rPr>
            </w:pPr>
            <w:r w:rsidRPr="00113CCC">
              <w:rPr>
                <w:rFonts w:ascii="Arial" w:hAnsi="Arial" w:cs="Arial"/>
                <w:sz w:val="18"/>
                <w:szCs w:val="18"/>
              </w:rPr>
              <w:t>Contracting and spreading of infection</w:t>
            </w:r>
          </w:p>
        </w:tc>
        <w:tc>
          <w:tcPr>
            <w:tcW w:w="1276" w:type="dxa"/>
            <w:vAlign w:val="center"/>
          </w:tcPr>
          <w:p w14:paraId="027ACA77" w14:textId="77777777" w:rsidR="00B453F1" w:rsidRPr="00113CCC" w:rsidRDefault="00B453F1" w:rsidP="0038664E">
            <w:pPr>
              <w:rPr>
                <w:rFonts w:ascii="Arial" w:hAnsi="Arial" w:cs="Arial"/>
                <w:sz w:val="18"/>
                <w:szCs w:val="18"/>
              </w:rPr>
            </w:pPr>
            <w:r w:rsidRPr="00113CCC">
              <w:rPr>
                <w:rFonts w:ascii="Arial" w:hAnsi="Arial" w:cs="Arial"/>
                <w:sz w:val="18"/>
                <w:szCs w:val="18"/>
              </w:rPr>
              <w:t>Employees</w:t>
            </w:r>
          </w:p>
          <w:p w14:paraId="3BB5F9EB" w14:textId="77777777" w:rsidR="00B453F1" w:rsidRPr="00113CCC" w:rsidRDefault="00B453F1" w:rsidP="0038664E">
            <w:pPr>
              <w:rPr>
                <w:rFonts w:ascii="Arial" w:hAnsi="Arial" w:cs="Arial"/>
                <w:sz w:val="18"/>
                <w:szCs w:val="18"/>
              </w:rPr>
            </w:pPr>
            <w:r w:rsidRPr="00113CCC">
              <w:rPr>
                <w:rFonts w:ascii="Arial" w:hAnsi="Arial" w:cs="Arial"/>
                <w:sz w:val="18"/>
                <w:szCs w:val="18"/>
              </w:rPr>
              <w:t>Contractors</w:t>
            </w:r>
          </w:p>
          <w:p w14:paraId="4F41792D" w14:textId="77777777" w:rsidR="00B453F1" w:rsidRPr="00113CCC" w:rsidRDefault="00B453F1" w:rsidP="0038664E">
            <w:pPr>
              <w:rPr>
                <w:rFonts w:ascii="Arial" w:hAnsi="Arial" w:cs="Arial"/>
                <w:sz w:val="18"/>
                <w:szCs w:val="18"/>
              </w:rPr>
            </w:pPr>
            <w:r w:rsidRPr="00113CCC">
              <w:rPr>
                <w:rFonts w:ascii="Arial" w:hAnsi="Arial" w:cs="Arial"/>
                <w:sz w:val="18"/>
                <w:szCs w:val="18"/>
              </w:rPr>
              <w:t>Visitors</w:t>
            </w:r>
          </w:p>
          <w:p w14:paraId="1DD284CC" w14:textId="77777777" w:rsidR="00B453F1" w:rsidRPr="00113CCC" w:rsidRDefault="00B453F1" w:rsidP="0038664E">
            <w:pPr>
              <w:rPr>
                <w:rFonts w:ascii="Arial" w:hAnsi="Arial" w:cs="Arial"/>
                <w:sz w:val="18"/>
                <w:szCs w:val="18"/>
              </w:rPr>
            </w:pPr>
            <w:r w:rsidRPr="00113CCC">
              <w:rPr>
                <w:rFonts w:ascii="Arial" w:hAnsi="Arial" w:cs="Arial"/>
                <w:sz w:val="18"/>
                <w:szCs w:val="18"/>
              </w:rPr>
              <w:t>Councillors</w:t>
            </w:r>
          </w:p>
          <w:p w14:paraId="6B582AB6" w14:textId="303D4A98" w:rsidR="00B453F1" w:rsidRPr="00113CCC" w:rsidRDefault="00B453F1"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306B86D2" w14:textId="027ECFF0" w:rsidR="00B453F1" w:rsidRPr="00113CCC" w:rsidRDefault="00B453F1" w:rsidP="00686D75">
            <w:pPr>
              <w:jc w:val="center"/>
              <w:rPr>
                <w:rFonts w:ascii="Arial" w:hAnsi="Arial" w:cs="Arial"/>
              </w:rPr>
            </w:pPr>
            <w:r w:rsidRPr="00113CCC">
              <w:rPr>
                <w:rFonts w:ascii="Arial" w:hAnsi="Arial" w:cs="Arial"/>
              </w:rPr>
              <w:t>5</w:t>
            </w:r>
          </w:p>
        </w:tc>
        <w:tc>
          <w:tcPr>
            <w:tcW w:w="567" w:type="dxa"/>
            <w:vAlign w:val="center"/>
          </w:tcPr>
          <w:p w14:paraId="28200620" w14:textId="55FBE070" w:rsidR="00B453F1" w:rsidRPr="00113CCC" w:rsidRDefault="00B453F1"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6F97B950" w14:textId="3ADE06A5" w:rsidR="00B453F1" w:rsidRPr="00113CCC" w:rsidRDefault="00B453F1" w:rsidP="00686D75">
            <w:pPr>
              <w:jc w:val="center"/>
              <w:rPr>
                <w:rFonts w:ascii="Arial" w:hAnsi="Arial" w:cs="Arial"/>
              </w:rPr>
            </w:pPr>
            <w:r w:rsidRPr="00113CCC">
              <w:rPr>
                <w:rFonts w:ascii="Arial" w:hAnsi="Arial" w:cs="Arial"/>
              </w:rPr>
              <w:t>25</w:t>
            </w:r>
          </w:p>
        </w:tc>
        <w:tc>
          <w:tcPr>
            <w:tcW w:w="4395" w:type="dxa"/>
            <w:vAlign w:val="center"/>
          </w:tcPr>
          <w:p w14:paraId="010E84A5" w14:textId="77777777" w:rsidR="00B453F1" w:rsidRPr="00113CCC" w:rsidRDefault="00B453F1" w:rsidP="00B453F1">
            <w:pPr>
              <w:pBdr>
                <w:top w:val="nil"/>
                <w:left w:val="nil"/>
                <w:bottom w:val="nil"/>
                <w:right w:val="nil"/>
                <w:between w:val="nil"/>
              </w:pBdr>
              <w:shd w:val="clear" w:color="auto" w:fill="FFFFFF"/>
              <w:spacing w:before="300" w:after="300"/>
              <w:rPr>
                <w:rFonts w:ascii="Arial" w:hAnsi="Arial" w:cs="Arial"/>
                <w:color w:val="000000"/>
                <w:sz w:val="18"/>
                <w:szCs w:val="18"/>
              </w:rPr>
            </w:pPr>
            <w:r w:rsidRPr="00113CCC">
              <w:rPr>
                <w:rFonts w:ascii="Arial" w:hAnsi="Arial" w:cs="Arial"/>
                <w:color w:val="000000"/>
                <w:sz w:val="18"/>
                <w:szCs w:val="18"/>
              </w:rPr>
              <w:t>Basic infection controls should be followed as recommended by Public Health England/Wales:</w:t>
            </w:r>
          </w:p>
          <w:p w14:paraId="04CC9EE7"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 xml:space="preserve">Cover your mouth and nose with a tissue or your sleeve (not your hands) when you cough or sneeze. </w:t>
            </w:r>
          </w:p>
          <w:p w14:paraId="37D2A276"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Put used tissues in the bin straightaway.</w:t>
            </w:r>
          </w:p>
          <w:p w14:paraId="5F535140"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 xml:space="preserve">Wash your hands with soap and water often – use hand sanitiser gel if soap and water are not available. Regular communication/updates on hygiene practices with all employees (including signage) and employee(s) to follow government guidance on social distancing and current situation. </w:t>
            </w:r>
          </w:p>
          <w:p w14:paraId="7B68E5C0"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lastRenderedPageBreak/>
              <w:t xml:space="preserve">Try to avoid close contact with people who are unwell by maintaining the </w:t>
            </w:r>
            <w:r w:rsidR="00686D75" w:rsidRPr="00113CCC">
              <w:rPr>
                <w:rFonts w:ascii="Arial" w:hAnsi="Arial" w:cs="Arial"/>
                <w:color w:val="000000"/>
                <w:sz w:val="18"/>
                <w:szCs w:val="18"/>
              </w:rPr>
              <w:t xml:space="preserve">maximum </w:t>
            </w:r>
            <w:r w:rsidRPr="00113CCC">
              <w:rPr>
                <w:rFonts w:ascii="Arial" w:hAnsi="Arial" w:cs="Arial"/>
                <w:color w:val="000000"/>
                <w:sz w:val="18"/>
                <w:szCs w:val="18"/>
              </w:rPr>
              <w:t>two-metre guidance.</w:t>
            </w:r>
          </w:p>
          <w:p w14:paraId="6B91AA93"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Clean and disinfect frequently-touched objects and surfaces.</w:t>
            </w:r>
          </w:p>
          <w:p w14:paraId="171F7902"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Do not touch your eyes, nose or mouth if your hands are not clean.</w:t>
            </w:r>
          </w:p>
          <w:p w14:paraId="5909E573"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Follow advice NALC/LGA regarding services that can/are to be suspended.</w:t>
            </w:r>
          </w:p>
          <w:p w14:paraId="36ECE652"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Administrative employee(s) are to work from home (where possible).</w:t>
            </w:r>
          </w:p>
          <w:p w14:paraId="219DBE32" w14:textId="77777777" w:rsidR="00AA6523"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Suspend non-essential meetings (core meetings only)/use video conferencing.</w:t>
            </w:r>
          </w:p>
          <w:p w14:paraId="296E866D" w14:textId="2F13B1EE" w:rsidR="00B453F1" w:rsidRPr="00113CCC" w:rsidRDefault="00B453F1" w:rsidP="00AA6523">
            <w:pPr>
              <w:pStyle w:val="ListParagraph"/>
              <w:numPr>
                <w:ilvl w:val="0"/>
                <w:numId w:val="19"/>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Public Health England (PHE) recommended PPE available and to be worn.</w:t>
            </w:r>
          </w:p>
          <w:p w14:paraId="2AAD1B0A" w14:textId="562212A4" w:rsidR="00B453F1" w:rsidRPr="00113CCC" w:rsidRDefault="00B453F1" w:rsidP="00B453F1">
            <w:pPr>
              <w:rPr>
                <w:rFonts w:ascii="Arial" w:hAnsi="Arial" w:cs="Arial"/>
              </w:rPr>
            </w:pPr>
          </w:p>
        </w:tc>
        <w:tc>
          <w:tcPr>
            <w:tcW w:w="708" w:type="dxa"/>
            <w:vAlign w:val="center"/>
          </w:tcPr>
          <w:p w14:paraId="4DF3148A" w14:textId="46EEDA30" w:rsidR="00B453F1" w:rsidRPr="00113CCC" w:rsidRDefault="00B453F1" w:rsidP="00B453F1">
            <w:pPr>
              <w:jc w:val="center"/>
              <w:rPr>
                <w:rFonts w:ascii="Arial" w:hAnsi="Arial" w:cs="Arial"/>
              </w:rPr>
            </w:pPr>
          </w:p>
        </w:tc>
        <w:tc>
          <w:tcPr>
            <w:tcW w:w="709" w:type="dxa"/>
            <w:vAlign w:val="center"/>
          </w:tcPr>
          <w:p w14:paraId="0167DE09" w14:textId="54353914" w:rsidR="00B453F1" w:rsidRPr="00113CCC" w:rsidRDefault="001D5C8B" w:rsidP="00B453F1">
            <w:pPr>
              <w:jc w:val="center"/>
              <w:rPr>
                <w:rFonts w:ascii="Arial" w:hAnsi="Arial" w:cs="Arial"/>
              </w:rPr>
            </w:pPr>
            <w:r w:rsidRPr="00113CCC">
              <w:rPr>
                <w:rFonts w:ascii="Arial" w:hAnsi="Arial" w:cs="Arial"/>
              </w:rPr>
              <w:t>5</w:t>
            </w:r>
          </w:p>
        </w:tc>
        <w:tc>
          <w:tcPr>
            <w:tcW w:w="709" w:type="dxa"/>
            <w:shd w:val="clear" w:color="auto" w:fill="auto"/>
            <w:vAlign w:val="center"/>
          </w:tcPr>
          <w:p w14:paraId="08BDA1F7" w14:textId="77777777" w:rsidR="00B453F1" w:rsidRPr="00113CCC" w:rsidRDefault="00B453F1" w:rsidP="00B453F1">
            <w:pPr>
              <w:jc w:val="center"/>
              <w:rPr>
                <w:rFonts w:ascii="Arial" w:hAnsi="Arial" w:cs="Arial"/>
              </w:rPr>
            </w:pPr>
          </w:p>
        </w:tc>
        <w:tc>
          <w:tcPr>
            <w:tcW w:w="3260" w:type="dxa"/>
            <w:vAlign w:val="center"/>
          </w:tcPr>
          <w:p w14:paraId="5EF7F1BE" w14:textId="77777777" w:rsidR="00B453F1" w:rsidRPr="00113CCC" w:rsidRDefault="00B453F1" w:rsidP="00B453F1">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6901E76E" w14:textId="77777777" w:rsidR="00B453F1" w:rsidRPr="00113CCC" w:rsidRDefault="00B453F1" w:rsidP="00B453F1">
            <w:pPr>
              <w:rPr>
                <w:rFonts w:ascii="Arial" w:hAnsi="Arial" w:cs="Arial"/>
                <w:sz w:val="18"/>
                <w:szCs w:val="18"/>
              </w:rPr>
            </w:pPr>
          </w:p>
          <w:p w14:paraId="091845E6" w14:textId="24E66B7C" w:rsidR="00B453F1" w:rsidRPr="00113CCC" w:rsidRDefault="00113CCC" w:rsidP="00B453F1">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033E415B" w14:textId="77777777" w:rsidR="00B453F1" w:rsidRPr="00113CCC" w:rsidRDefault="00B453F1" w:rsidP="00B453F1">
            <w:pPr>
              <w:rPr>
                <w:rFonts w:ascii="Arial" w:hAnsi="Arial" w:cs="Arial"/>
                <w:sz w:val="18"/>
                <w:szCs w:val="18"/>
              </w:rPr>
            </w:pPr>
          </w:p>
          <w:p w14:paraId="6DFB3807" w14:textId="065DE766" w:rsidR="00B453F1" w:rsidRPr="00113CCC" w:rsidRDefault="00B453F1" w:rsidP="00B453F1">
            <w:pPr>
              <w:rPr>
                <w:rFonts w:ascii="Arial" w:hAnsi="Arial" w:cs="Arial"/>
              </w:rPr>
            </w:pPr>
            <w:r w:rsidRPr="00113CCC">
              <w:rPr>
                <w:rFonts w:ascii="Arial" w:hAnsi="Arial" w:cs="Arial"/>
                <w:sz w:val="18"/>
                <w:szCs w:val="18"/>
              </w:rPr>
              <w:t xml:space="preserve">Further guidance and recommended risk control measures/infection prevention and control will be sourced from the National Association of Local Councils (NALC), Society for Local Council Clerks (SLCC), Local Government Association (LGA), your local association of Town Councils, </w:t>
            </w:r>
            <w:r w:rsidRPr="00113CCC">
              <w:rPr>
                <w:rFonts w:ascii="Arial" w:hAnsi="Arial" w:cs="Arial"/>
                <w:sz w:val="18"/>
                <w:szCs w:val="18"/>
              </w:rPr>
              <w:lastRenderedPageBreak/>
              <w:t>and the Institute of Cemetery and Crematorium Management (ICCM).</w:t>
            </w:r>
          </w:p>
        </w:tc>
      </w:tr>
      <w:tr w:rsidR="00B453F1" w:rsidRPr="00113CCC" w14:paraId="64035EB3" w14:textId="77777777" w:rsidTr="00C80A0E">
        <w:trPr>
          <w:trHeight w:val="698"/>
        </w:trPr>
        <w:tc>
          <w:tcPr>
            <w:tcW w:w="1129" w:type="dxa"/>
            <w:vAlign w:val="center"/>
          </w:tcPr>
          <w:p w14:paraId="7F2F79E0" w14:textId="5E192307" w:rsidR="00B453F1" w:rsidRPr="00113CCC" w:rsidRDefault="00B453F1" w:rsidP="0038664E">
            <w:pPr>
              <w:rPr>
                <w:rFonts w:ascii="Arial" w:hAnsi="Arial" w:cs="Arial"/>
                <w:sz w:val="18"/>
                <w:szCs w:val="18"/>
              </w:rPr>
            </w:pPr>
            <w:r w:rsidRPr="00113CCC">
              <w:rPr>
                <w:rFonts w:ascii="Arial" w:hAnsi="Arial" w:cs="Arial"/>
                <w:sz w:val="18"/>
                <w:szCs w:val="18"/>
              </w:rPr>
              <w:lastRenderedPageBreak/>
              <w:t>Working in the Town Council</w:t>
            </w:r>
          </w:p>
        </w:tc>
        <w:tc>
          <w:tcPr>
            <w:tcW w:w="1418" w:type="dxa"/>
            <w:vAlign w:val="center"/>
          </w:tcPr>
          <w:p w14:paraId="5B63768B" w14:textId="05619AC3" w:rsidR="00B453F1" w:rsidRPr="00113CCC" w:rsidRDefault="00B453F1" w:rsidP="0038664E">
            <w:pPr>
              <w:rPr>
                <w:rFonts w:ascii="Arial" w:hAnsi="Arial" w:cs="Arial"/>
                <w:sz w:val="18"/>
                <w:szCs w:val="18"/>
              </w:rPr>
            </w:pPr>
            <w:r w:rsidRPr="00113CCC">
              <w:rPr>
                <w:rFonts w:ascii="Arial" w:hAnsi="Arial" w:cs="Arial"/>
                <w:sz w:val="18"/>
                <w:szCs w:val="18"/>
              </w:rPr>
              <w:t>Contracting and spreading of infection</w:t>
            </w:r>
          </w:p>
        </w:tc>
        <w:tc>
          <w:tcPr>
            <w:tcW w:w="1276" w:type="dxa"/>
            <w:vAlign w:val="center"/>
          </w:tcPr>
          <w:p w14:paraId="0C7AEECE" w14:textId="77777777" w:rsidR="00B453F1" w:rsidRPr="00113CCC" w:rsidRDefault="00B453F1" w:rsidP="0038664E">
            <w:pPr>
              <w:rPr>
                <w:rFonts w:ascii="Arial" w:hAnsi="Arial" w:cs="Arial"/>
                <w:sz w:val="18"/>
                <w:szCs w:val="18"/>
              </w:rPr>
            </w:pPr>
            <w:r w:rsidRPr="00113CCC">
              <w:rPr>
                <w:rFonts w:ascii="Arial" w:hAnsi="Arial" w:cs="Arial"/>
                <w:sz w:val="18"/>
                <w:szCs w:val="18"/>
              </w:rPr>
              <w:t>Employees</w:t>
            </w:r>
          </w:p>
          <w:p w14:paraId="6327FEA5" w14:textId="77777777" w:rsidR="00B453F1" w:rsidRPr="00113CCC" w:rsidRDefault="00B453F1" w:rsidP="0038664E">
            <w:pPr>
              <w:rPr>
                <w:rFonts w:ascii="Arial" w:hAnsi="Arial" w:cs="Arial"/>
                <w:sz w:val="18"/>
                <w:szCs w:val="18"/>
              </w:rPr>
            </w:pPr>
            <w:r w:rsidRPr="00113CCC">
              <w:rPr>
                <w:rFonts w:ascii="Arial" w:hAnsi="Arial" w:cs="Arial"/>
                <w:sz w:val="18"/>
                <w:szCs w:val="18"/>
              </w:rPr>
              <w:t>Contractors</w:t>
            </w:r>
          </w:p>
          <w:p w14:paraId="1060E76C" w14:textId="77777777" w:rsidR="00B453F1" w:rsidRPr="00113CCC" w:rsidRDefault="00B453F1" w:rsidP="0038664E">
            <w:pPr>
              <w:rPr>
                <w:rFonts w:ascii="Arial" w:hAnsi="Arial" w:cs="Arial"/>
                <w:sz w:val="18"/>
                <w:szCs w:val="18"/>
              </w:rPr>
            </w:pPr>
            <w:r w:rsidRPr="00113CCC">
              <w:rPr>
                <w:rFonts w:ascii="Arial" w:hAnsi="Arial" w:cs="Arial"/>
                <w:sz w:val="18"/>
                <w:szCs w:val="18"/>
              </w:rPr>
              <w:t>Visitors</w:t>
            </w:r>
          </w:p>
          <w:p w14:paraId="709AC7CA" w14:textId="77777777" w:rsidR="00B453F1" w:rsidRPr="00113CCC" w:rsidRDefault="00B453F1" w:rsidP="0038664E">
            <w:pPr>
              <w:rPr>
                <w:rFonts w:ascii="Arial" w:hAnsi="Arial" w:cs="Arial"/>
                <w:sz w:val="18"/>
                <w:szCs w:val="18"/>
              </w:rPr>
            </w:pPr>
            <w:r w:rsidRPr="00113CCC">
              <w:rPr>
                <w:rFonts w:ascii="Arial" w:hAnsi="Arial" w:cs="Arial"/>
                <w:sz w:val="18"/>
                <w:szCs w:val="18"/>
              </w:rPr>
              <w:t>Councillors</w:t>
            </w:r>
          </w:p>
          <w:p w14:paraId="11C78931" w14:textId="7CEF7B01" w:rsidR="00B453F1" w:rsidRPr="00113CCC" w:rsidRDefault="00B453F1"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2EE6D659" w14:textId="0A4EC17D" w:rsidR="00B453F1" w:rsidRPr="00113CCC" w:rsidRDefault="00B453F1" w:rsidP="00686D75">
            <w:pPr>
              <w:jc w:val="center"/>
              <w:rPr>
                <w:rFonts w:ascii="Arial" w:hAnsi="Arial" w:cs="Arial"/>
              </w:rPr>
            </w:pPr>
            <w:r w:rsidRPr="00113CCC">
              <w:rPr>
                <w:rFonts w:ascii="Arial" w:hAnsi="Arial" w:cs="Arial"/>
              </w:rPr>
              <w:t>5</w:t>
            </w:r>
          </w:p>
        </w:tc>
        <w:tc>
          <w:tcPr>
            <w:tcW w:w="567" w:type="dxa"/>
            <w:vAlign w:val="center"/>
          </w:tcPr>
          <w:p w14:paraId="68B9DAFD" w14:textId="0A619016" w:rsidR="00B453F1" w:rsidRPr="00113CCC" w:rsidRDefault="00B453F1"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3D1300C4" w14:textId="5BE14DE5" w:rsidR="00B453F1" w:rsidRPr="00113CCC" w:rsidRDefault="00B453F1" w:rsidP="00686D75">
            <w:pPr>
              <w:jc w:val="center"/>
              <w:rPr>
                <w:rFonts w:ascii="Arial" w:hAnsi="Arial" w:cs="Arial"/>
              </w:rPr>
            </w:pPr>
            <w:r w:rsidRPr="00113CCC">
              <w:rPr>
                <w:rFonts w:ascii="Arial" w:hAnsi="Arial" w:cs="Arial"/>
              </w:rPr>
              <w:t>25</w:t>
            </w:r>
          </w:p>
        </w:tc>
        <w:tc>
          <w:tcPr>
            <w:tcW w:w="4395" w:type="dxa"/>
            <w:vAlign w:val="center"/>
          </w:tcPr>
          <w:p w14:paraId="22D7AD57" w14:textId="77777777" w:rsidR="00353040" w:rsidRPr="00113CCC" w:rsidRDefault="00353040" w:rsidP="00353040">
            <w:pPr>
              <w:pStyle w:val="ListParagraph"/>
              <w:pBdr>
                <w:top w:val="nil"/>
                <w:left w:val="nil"/>
                <w:bottom w:val="nil"/>
                <w:right w:val="nil"/>
                <w:between w:val="nil"/>
              </w:pBdr>
              <w:rPr>
                <w:rFonts w:ascii="Arial" w:hAnsi="Arial" w:cs="Arial"/>
                <w:color w:val="000000"/>
                <w:sz w:val="18"/>
                <w:szCs w:val="18"/>
              </w:rPr>
            </w:pPr>
          </w:p>
          <w:p w14:paraId="3ABB5E0D" w14:textId="2B3B73D6" w:rsidR="00AA6523"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Separate risk assessment for vulnerable employee(s) completed on an individual basis.</w:t>
            </w:r>
          </w:p>
          <w:p w14:paraId="73CF1418" w14:textId="77777777" w:rsidR="00AA6523"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Town Clerk to regularly review/update Business Continuity Plans (BCPs), Standard Operating Procedures (SOPs), Scheme of Delegation, etc.</w:t>
            </w:r>
          </w:p>
          <w:p w14:paraId="2D9A64E0" w14:textId="77777777" w:rsidR="00AA6523"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Voting to be carried out electronically (where possible).</w:t>
            </w:r>
          </w:p>
          <w:p w14:paraId="158F4BD0" w14:textId="33DD7865" w:rsidR="00AA6523" w:rsidRPr="00113CCC" w:rsidRDefault="00A6559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sz w:val="18"/>
                <w:szCs w:val="18"/>
              </w:rPr>
              <w:t xml:space="preserve">‘Staying </w:t>
            </w:r>
            <w:r w:rsidR="0050611F" w:rsidRPr="00113CCC">
              <w:rPr>
                <w:rFonts w:ascii="Arial" w:hAnsi="Arial" w:cs="Arial"/>
                <w:sz w:val="18"/>
                <w:szCs w:val="18"/>
              </w:rPr>
              <w:t>COVID-19 Secure</w:t>
            </w:r>
            <w:r w:rsidR="00B37E71">
              <w:rPr>
                <w:rFonts w:ascii="Arial" w:hAnsi="Arial" w:cs="Arial"/>
                <w:sz w:val="18"/>
                <w:szCs w:val="18"/>
              </w:rPr>
              <w:t xml:space="preserve">’ </w:t>
            </w:r>
            <w:r w:rsidR="0050611F" w:rsidRPr="00113CCC">
              <w:rPr>
                <w:rFonts w:ascii="Arial" w:hAnsi="Arial" w:cs="Arial"/>
                <w:sz w:val="18"/>
                <w:szCs w:val="18"/>
              </w:rPr>
              <w:t xml:space="preserve">poster to be displayed at entrance. </w:t>
            </w:r>
          </w:p>
          <w:p w14:paraId="16DF73D3" w14:textId="77777777" w:rsidR="00AA6523" w:rsidRPr="00113CCC" w:rsidRDefault="0050611F"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sz w:val="18"/>
                <w:szCs w:val="18"/>
              </w:rPr>
              <w:t>Undertake Ellis Whittam’s COVID-19 Daily Management Checklist.</w:t>
            </w:r>
          </w:p>
          <w:p w14:paraId="15EF3CE6" w14:textId="77777777" w:rsidR="00AA6523" w:rsidRPr="00113CCC" w:rsidRDefault="0050611F"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sz w:val="18"/>
                <w:szCs w:val="18"/>
              </w:rPr>
              <w:t>Undertake Ellis Whittam’s COVID-19 Daily Cleaning Checklist.</w:t>
            </w:r>
          </w:p>
          <w:p w14:paraId="49923A23" w14:textId="77777777" w:rsidR="00AA6523"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Operatives take breaks and smoking breaks at staggered times. The canteen area is only used when adequate social distancing can be achieved.</w:t>
            </w:r>
          </w:p>
          <w:p w14:paraId="073FE956" w14:textId="77777777" w:rsidR="00AA6523"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 xml:space="preserve">The smoking area is only used when a two-metre distance can be achieved between individuals. </w:t>
            </w:r>
          </w:p>
          <w:p w14:paraId="2DA44FF9" w14:textId="6A9C3F93" w:rsidR="00B453F1" w:rsidRPr="00113CCC" w:rsidRDefault="00B453F1" w:rsidP="00AA6523">
            <w:pPr>
              <w:pStyle w:val="ListParagraph"/>
              <w:numPr>
                <w:ilvl w:val="0"/>
                <w:numId w:val="20"/>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Alcohol-based hand sanitisers are provided to all operatives.</w:t>
            </w:r>
          </w:p>
          <w:p w14:paraId="16CF06A4" w14:textId="77777777" w:rsidR="00A65591" w:rsidRPr="00113CCC" w:rsidRDefault="00A65591" w:rsidP="00A65591">
            <w:pPr>
              <w:rPr>
                <w:rFonts w:ascii="Arial" w:hAnsi="Arial" w:cs="Arial"/>
                <w:bCs/>
                <w:sz w:val="18"/>
                <w:szCs w:val="18"/>
              </w:rPr>
            </w:pPr>
          </w:p>
          <w:p w14:paraId="0E766DC9" w14:textId="77777777" w:rsidR="00B453F1" w:rsidRPr="00113CCC" w:rsidRDefault="00B453F1" w:rsidP="00B453F1">
            <w:pPr>
              <w:rPr>
                <w:rFonts w:ascii="Arial" w:hAnsi="Arial" w:cs="Arial"/>
                <w:sz w:val="18"/>
                <w:szCs w:val="18"/>
              </w:rPr>
            </w:pPr>
            <w:r w:rsidRPr="00113CCC">
              <w:rPr>
                <w:rFonts w:ascii="Arial" w:hAnsi="Arial" w:cs="Arial"/>
                <w:sz w:val="18"/>
                <w:szCs w:val="18"/>
              </w:rPr>
              <w:lastRenderedPageBreak/>
              <w:t>Persons worried about symptoms should call NHS 111, and NOT go to their GP or other healthcare centre.</w:t>
            </w:r>
          </w:p>
          <w:p w14:paraId="1D11256A" w14:textId="3193CEEF" w:rsidR="00A65591" w:rsidRPr="00113CCC" w:rsidRDefault="00A65591" w:rsidP="00B453F1">
            <w:pPr>
              <w:rPr>
                <w:rFonts w:ascii="Arial" w:hAnsi="Arial" w:cs="Arial"/>
                <w:sz w:val="18"/>
                <w:szCs w:val="18"/>
              </w:rPr>
            </w:pPr>
          </w:p>
        </w:tc>
        <w:tc>
          <w:tcPr>
            <w:tcW w:w="708" w:type="dxa"/>
            <w:vAlign w:val="center"/>
          </w:tcPr>
          <w:p w14:paraId="35D50E8D" w14:textId="77777777" w:rsidR="00B453F1" w:rsidRPr="00113CCC" w:rsidRDefault="00B453F1" w:rsidP="00B453F1">
            <w:pPr>
              <w:jc w:val="center"/>
              <w:rPr>
                <w:rFonts w:ascii="Arial" w:hAnsi="Arial" w:cs="Arial"/>
              </w:rPr>
            </w:pPr>
          </w:p>
        </w:tc>
        <w:tc>
          <w:tcPr>
            <w:tcW w:w="709" w:type="dxa"/>
            <w:vAlign w:val="center"/>
          </w:tcPr>
          <w:p w14:paraId="499C1628" w14:textId="0A7F0BA8" w:rsidR="00B453F1" w:rsidRPr="00113CCC" w:rsidRDefault="001D5C8B" w:rsidP="00B453F1">
            <w:pPr>
              <w:jc w:val="center"/>
              <w:rPr>
                <w:rFonts w:ascii="Arial" w:hAnsi="Arial" w:cs="Arial"/>
              </w:rPr>
            </w:pPr>
            <w:r w:rsidRPr="00113CCC">
              <w:rPr>
                <w:rFonts w:ascii="Arial" w:hAnsi="Arial" w:cs="Arial"/>
              </w:rPr>
              <w:t>5</w:t>
            </w:r>
          </w:p>
        </w:tc>
        <w:tc>
          <w:tcPr>
            <w:tcW w:w="709" w:type="dxa"/>
            <w:shd w:val="clear" w:color="auto" w:fill="auto"/>
            <w:vAlign w:val="center"/>
          </w:tcPr>
          <w:p w14:paraId="040ADBB2" w14:textId="77777777" w:rsidR="00B453F1" w:rsidRPr="00113CCC" w:rsidRDefault="00B453F1" w:rsidP="00B453F1">
            <w:pPr>
              <w:jc w:val="center"/>
              <w:rPr>
                <w:rFonts w:ascii="Arial" w:hAnsi="Arial" w:cs="Arial"/>
              </w:rPr>
            </w:pPr>
          </w:p>
        </w:tc>
        <w:tc>
          <w:tcPr>
            <w:tcW w:w="3260" w:type="dxa"/>
            <w:vAlign w:val="center"/>
          </w:tcPr>
          <w:p w14:paraId="2F9AE301" w14:textId="77777777" w:rsidR="00B453F1" w:rsidRPr="00113CCC" w:rsidRDefault="00B453F1" w:rsidP="00B453F1">
            <w:pPr>
              <w:rPr>
                <w:rFonts w:ascii="Arial" w:hAnsi="Arial" w:cs="Arial"/>
                <w:sz w:val="18"/>
                <w:szCs w:val="18"/>
              </w:rPr>
            </w:pPr>
          </w:p>
        </w:tc>
      </w:tr>
      <w:tr w:rsidR="00AC7789" w:rsidRPr="00113CCC" w14:paraId="01285B63" w14:textId="77777777" w:rsidTr="00C80A0E">
        <w:trPr>
          <w:trHeight w:val="698"/>
        </w:trPr>
        <w:tc>
          <w:tcPr>
            <w:tcW w:w="1129" w:type="dxa"/>
            <w:vAlign w:val="center"/>
          </w:tcPr>
          <w:p w14:paraId="3115646A" w14:textId="46F59E62" w:rsidR="00AC7789" w:rsidRPr="00113CCC" w:rsidRDefault="00AC7789" w:rsidP="0038664E">
            <w:pPr>
              <w:rPr>
                <w:rFonts w:ascii="Arial" w:hAnsi="Arial" w:cs="Arial"/>
                <w:sz w:val="18"/>
                <w:szCs w:val="18"/>
              </w:rPr>
            </w:pPr>
            <w:r w:rsidRPr="00113CCC">
              <w:rPr>
                <w:rFonts w:ascii="Arial" w:hAnsi="Arial" w:cs="Arial"/>
                <w:sz w:val="18"/>
                <w:szCs w:val="18"/>
              </w:rPr>
              <w:t>Working in the Town Council</w:t>
            </w:r>
          </w:p>
        </w:tc>
        <w:tc>
          <w:tcPr>
            <w:tcW w:w="1418" w:type="dxa"/>
            <w:vAlign w:val="center"/>
          </w:tcPr>
          <w:p w14:paraId="1CBA00EA" w14:textId="2FBE0654" w:rsidR="00AC7789" w:rsidRPr="00113CCC" w:rsidRDefault="00AC7789" w:rsidP="0038664E">
            <w:pPr>
              <w:rPr>
                <w:rFonts w:ascii="Arial" w:hAnsi="Arial" w:cs="Arial"/>
                <w:sz w:val="18"/>
                <w:szCs w:val="18"/>
              </w:rPr>
            </w:pPr>
            <w:r w:rsidRPr="00113CCC">
              <w:rPr>
                <w:rFonts w:ascii="Arial" w:hAnsi="Arial" w:cs="Arial"/>
                <w:sz w:val="18"/>
                <w:szCs w:val="18"/>
              </w:rPr>
              <w:t>Contracting and spreading of infection</w:t>
            </w:r>
          </w:p>
        </w:tc>
        <w:tc>
          <w:tcPr>
            <w:tcW w:w="1276" w:type="dxa"/>
            <w:vAlign w:val="center"/>
          </w:tcPr>
          <w:p w14:paraId="795DEEEF" w14:textId="77777777" w:rsidR="00AC7789" w:rsidRPr="00113CCC" w:rsidRDefault="00AC7789" w:rsidP="0038664E">
            <w:pPr>
              <w:rPr>
                <w:rFonts w:ascii="Arial" w:hAnsi="Arial" w:cs="Arial"/>
                <w:sz w:val="18"/>
                <w:szCs w:val="18"/>
              </w:rPr>
            </w:pPr>
            <w:r w:rsidRPr="00113CCC">
              <w:rPr>
                <w:rFonts w:ascii="Arial" w:hAnsi="Arial" w:cs="Arial"/>
                <w:sz w:val="18"/>
                <w:szCs w:val="18"/>
              </w:rPr>
              <w:t>Employees</w:t>
            </w:r>
          </w:p>
          <w:p w14:paraId="23A4478E" w14:textId="77777777" w:rsidR="00AC7789" w:rsidRPr="00113CCC" w:rsidRDefault="00AC7789" w:rsidP="0038664E">
            <w:pPr>
              <w:rPr>
                <w:rFonts w:ascii="Arial" w:hAnsi="Arial" w:cs="Arial"/>
                <w:sz w:val="18"/>
                <w:szCs w:val="18"/>
              </w:rPr>
            </w:pPr>
            <w:r w:rsidRPr="00113CCC">
              <w:rPr>
                <w:rFonts w:ascii="Arial" w:hAnsi="Arial" w:cs="Arial"/>
                <w:sz w:val="18"/>
                <w:szCs w:val="18"/>
              </w:rPr>
              <w:t>Contractors</w:t>
            </w:r>
          </w:p>
          <w:p w14:paraId="7059C875" w14:textId="77777777" w:rsidR="00AC7789" w:rsidRPr="00113CCC" w:rsidRDefault="00AC7789" w:rsidP="0038664E">
            <w:pPr>
              <w:rPr>
                <w:rFonts w:ascii="Arial" w:hAnsi="Arial" w:cs="Arial"/>
                <w:sz w:val="18"/>
                <w:szCs w:val="18"/>
              </w:rPr>
            </w:pPr>
            <w:r w:rsidRPr="00113CCC">
              <w:rPr>
                <w:rFonts w:ascii="Arial" w:hAnsi="Arial" w:cs="Arial"/>
                <w:sz w:val="18"/>
                <w:szCs w:val="18"/>
              </w:rPr>
              <w:t>Visitors</w:t>
            </w:r>
          </w:p>
          <w:p w14:paraId="3F6C2159" w14:textId="77777777" w:rsidR="00AC7789" w:rsidRPr="00113CCC" w:rsidRDefault="00AC7789" w:rsidP="0038664E">
            <w:pPr>
              <w:rPr>
                <w:rFonts w:ascii="Arial" w:hAnsi="Arial" w:cs="Arial"/>
                <w:sz w:val="18"/>
                <w:szCs w:val="18"/>
              </w:rPr>
            </w:pPr>
            <w:r w:rsidRPr="00113CCC">
              <w:rPr>
                <w:rFonts w:ascii="Arial" w:hAnsi="Arial" w:cs="Arial"/>
                <w:sz w:val="18"/>
                <w:szCs w:val="18"/>
              </w:rPr>
              <w:t>Councillors</w:t>
            </w:r>
          </w:p>
          <w:p w14:paraId="26C1D2A6" w14:textId="32481C17" w:rsidR="00AC7789" w:rsidRPr="00113CCC" w:rsidRDefault="00AC7789" w:rsidP="0038664E">
            <w:pPr>
              <w:rPr>
                <w:rFonts w:ascii="Arial" w:hAnsi="Arial" w:cs="Arial"/>
                <w:sz w:val="18"/>
                <w:szCs w:val="18"/>
              </w:rPr>
            </w:pPr>
            <w:r w:rsidRPr="00113CCC">
              <w:rPr>
                <w:rFonts w:ascii="Arial" w:hAnsi="Arial" w:cs="Arial"/>
                <w:sz w:val="18"/>
                <w:szCs w:val="18"/>
              </w:rPr>
              <w:t>Volunteers</w:t>
            </w:r>
          </w:p>
        </w:tc>
        <w:tc>
          <w:tcPr>
            <w:tcW w:w="567" w:type="dxa"/>
            <w:vAlign w:val="center"/>
          </w:tcPr>
          <w:p w14:paraId="74BAE246" w14:textId="136A6025" w:rsidR="00AC7789" w:rsidRPr="00113CCC" w:rsidRDefault="00AC7789" w:rsidP="00686D75">
            <w:pPr>
              <w:jc w:val="center"/>
              <w:rPr>
                <w:rFonts w:ascii="Arial" w:hAnsi="Arial" w:cs="Arial"/>
              </w:rPr>
            </w:pPr>
            <w:r w:rsidRPr="00113CCC">
              <w:rPr>
                <w:rFonts w:ascii="Arial" w:hAnsi="Arial" w:cs="Arial"/>
              </w:rPr>
              <w:t>5</w:t>
            </w:r>
          </w:p>
        </w:tc>
        <w:tc>
          <w:tcPr>
            <w:tcW w:w="567" w:type="dxa"/>
            <w:vAlign w:val="center"/>
          </w:tcPr>
          <w:p w14:paraId="40878B92" w14:textId="72F73159" w:rsidR="00AC7789" w:rsidRPr="00113CCC" w:rsidRDefault="00AC7789"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2B02287F" w14:textId="102D0F3B" w:rsidR="00AC7789" w:rsidRPr="00113CCC" w:rsidRDefault="00AC7789" w:rsidP="00686D75">
            <w:pPr>
              <w:jc w:val="center"/>
              <w:rPr>
                <w:rFonts w:ascii="Arial" w:hAnsi="Arial" w:cs="Arial"/>
              </w:rPr>
            </w:pPr>
            <w:r w:rsidRPr="00113CCC">
              <w:rPr>
                <w:rFonts w:ascii="Arial" w:hAnsi="Arial" w:cs="Arial"/>
              </w:rPr>
              <w:t>25</w:t>
            </w:r>
          </w:p>
        </w:tc>
        <w:tc>
          <w:tcPr>
            <w:tcW w:w="4395" w:type="dxa"/>
            <w:vAlign w:val="center"/>
          </w:tcPr>
          <w:p w14:paraId="6EF1D083" w14:textId="77777777" w:rsidR="00353040" w:rsidRPr="00113CCC" w:rsidRDefault="00353040" w:rsidP="00353040">
            <w:pPr>
              <w:pStyle w:val="ListParagraph"/>
              <w:pBdr>
                <w:top w:val="nil"/>
                <w:left w:val="nil"/>
                <w:bottom w:val="nil"/>
                <w:right w:val="nil"/>
                <w:between w:val="nil"/>
              </w:pBdr>
              <w:rPr>
                <w:rFonts w:ascii="Arial" w:hAnsi="Arial" w:cs="Arial"/>
                <w:color w:val="000000"/>
                <w:sz w:val="18"/>
                <w:szCs w:val="18"/>
              </w:rPr>
            </w:pPr>
          </w:p>
          <w:p w14:paraId="0294D703" w14:textId="472198DA"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Funerals to be limited with number of mourners in accordance with government guidance on social distancing, i.e. family members only.</w:t>
            </w:r>
          </w:p>
          <w:p w14:paraId="1E6D3059"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 xml:space="preserve">Town Council to be informed of </w:t>
            </w:r>
            <w:r w:rsidR="00A65591" w:rsidRPr="00113CCC">
              <w:rPr>
                <w:rFonts w:ascii="Arial" w:hAnsi="Arial" w:cs="Arial"/>
                <w:color w:val="000000"/>
                <w:sz w:val="18"/>
                <w:szCs w:val="18"/>
              </w:rPr>
              <w:t xml:space="preserve">relevant information regarding the </w:t>
            </w:r>
            <w:r w:rsidRPr="00113CCC">
              <w:rPr>
                <w:rFonts w:ascii="Arial" w:hAnsi="Arial" w:cs="Arial"/>
                <w:color w:val="000000"/>
                <w:sz w:val="18"/>
                <w:szCs w:val="18"/>
              </w:rPr>
              <w:t>deceased by Funeral Directors to prepare for relevant response.</w:t>
            </w:r>
          </w:p>
          <w:p w14:paraId="163233C6"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Employee(s) to follow cleaning schedule(s).</w:t>
            </w:r>
          </w:p>
          <w:p w14:paraId="298CE9F7"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All non-critical services/buildings suspended/closed (including public buildings, toilets, etc.) in line with government guidance on social distancing. Website updated with regular service updates.</w:t>
            </w:r>
          </w:p>
          <w:p w14:paraId="64633582"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Contact the police if an employee feels threatened due to violence and aggression.</w:t>
            </w:r>
          </w:p>
          <w:p w14:paraId="63AFC33A"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Grave digging to be carried out as per normal operations following normal risk assessment and control measures, with employees working two metres apart.</w:t>
            </w:r>
            <w:r w:rsidR="00686D75" w:rsidRPr="00113CCC">
              <w:rPr>
                <w:rFonts w:ascii="Arial" w:hAnsi="Arial" w:cs="Arial"/>
                <w:color w:val="000000"/>
                <w:sz w:val="18"/>
                <w:szCs w:val="18"/>
              </w:rPr>
              <w:t xml:space="preserve"> </w:t>
            </w:r>
            <w:r w:rsidR="00686D75" w:rsidRPr="00113CCC">
              <w:rPr>
                <w:rFonts w:ascii="Arial" w:hAnsi="Arial" w:cs="Arial"/>
                <w:sz w:val="18"/>
                <w:szCs w:val="18"/>
              </w:rPr>
              <w:t>Where this is not possible, a distance of one metre + (one metre with risk mitigations) will be adhered to.</w:t>
            </w:r>
          </w:p>
          <w:p w14:paraId="54541F9C" w14:textId="77777777" w:rsidR="00B2571E" w:rsidRPr="00113CCC" w:rsidRDefault="00A65591"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color w:val="000000"/>
                <w:sz w:val="18"/>
                <w:szCs w:val="18"/>
              </w:rPr>
              <w:t>Advice to be taken from insurer regarding unoccupied buildings.</w:t>
            </w:r>
          </w:p>
          <w:p w14:paraId="2B7FF53D"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If cooperative working is required, then use a consistent pairing system, for example when cooperative lifting.</w:t>
            </w:r>
          </w:p>
          <w:p w14:paraId="7A2211A2" w14:textId="77777777" w:rsidR="00B2571E" w:rsidRPr="00113CCC" w:rsidRDefault="00A65591"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A</w:t>
            </w:r>
            <w:r w:rsidR="00AC7789" w:rsidRPr="00113CCC">
              <w:rPr>
                <w:rFonts w:ascii="Arial" w:hAnsi="Arial" w:cs="Arial"/>
                <w:bCs/>
                <w:sz w:val="18"/>
                <w:szCs w:val="18"/>
              </w:rPr>
              <w:t xml:space="preserve">ccess to our storage area will be limited to the number required to achieve </w:t>
            </w:r>
            <w:r w:rsidR="00686D75" w:rsidRPr="00113CCC">
              <w:rPr>
                <w:rFonts w:ascii="Arial" w:hAnsi="Arial" w:cs="Arial"/>
                <w:bCs/>
                <w:sz w:val="18"/>
                <w:szCs w:val="18"/>
              </w:rPr>
              <w:t>social</w:t>
            </w:r>
            <w:r w:rsidR="00AC7789" w:rsidRPr="00113CCC">
              <w:rPr>
                <w:rFonts w:ascii="Arial" w:hAnsi="Arial" w:cs="Arial"/>
                <w:bCs/>
                <w:sz w:val="18"/>
                <w:szCs w:val="18"/>
              </w:rPr>
              <w:t xml:space="preserve"> distancing.</w:t>
            </w:r>
          </w:p>
          <w:p w14:paraId="660CA780"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sz w:val="18"/>
                <w:szCs w:val="18"/>
              </w:rPr>
              <w:t>Consider the use of zones and ensure personnel are restricted to movement only in their designated zone to keep people separated as much as possible.</w:t>
            </w:r>
            <w:r w:rsidRPr="00113CCC">
              <w:rPr>
                <w:rFonts w:ascii="Arial" w:hAnsi="Arial" w:cs="Arial"/>
                <w:bCs/>
                <w:sz w:val="18"/>
                <w:szCs w:val="18"/>
              </w:rPr>
              <w:t xml:space="preserve"> Consider reduction of job rotation to reduce exposure to equipment or area to multiple people – this will be linked to other </w:t>
            </w:r>
            <w:r w:rsidRPr="00113CCC">
              <w:rPr>
                <w:rFonts w:ascii="Arial" w:hAnsi="Arial" w:cs="Arial"/>
                <w:bCs/>
                <w:sz w:val="18"/>
                <w:szCs w:val="18"/>
              </w:rPr>
              <w:lastRenderedPageBreak/>
              <w:t>occupational risk assessments such as noise/vibration/dusts.</w:t>
            </w:r>
          </w:p>
          <w:p w14:paraId="75B00F01" w14:textId="77777777" w:rsidR="00B2571E"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All personal protective equipment (PPE) will be issued for individual use only.</w:t>
            </w:r>
          </w:p>
          <w:p w14:paraId="1F15DC2A" w14:textId="66A8D2E8" w:rsidR="00AC7789" w:rsidRPr="00113CCC" w:rsidRDefault="00AC7789" w:rsidP="00B2571E">
            <w:pPr>
              <w:pStyle w:val="ListParagraph"/>
              <w:numPr>
                <w:ilvl w:val="0"/>
                <w:numId w:val="21"/>
              </w:numPr>
              <w:pBdr>
                <w:top w:val="nil"/>
                <w:left w:val="nil"/>
                <w:bottom w:val="nil"/>
                <w:right w:val="nil"/>
                <w:between w:val="nil"/>
              </w:pBdr>
              <w:rPr>
                <w:rFonts w:ascii="Arial" w:hAnsi="Arial" w:cs="Arial"/>
                <w:color w:val="000000"/>
                <w:sz w:val="18"/>
                <w:szCs w:val="18"/>
              </w:rPr>
            </w:pPr>
            <w:r w:rsidRPr="00113CCC">
              <w:rPr>
                <w:rFonts w:ascii="Arial" w:hAnsi="Arial" w:cs="Arial"/>
                <w:bCs/>
                <w:sz w:val="18"/>
                <w:szCs w:val="18"/>
              </w:rPr>
              <w:t xml:space="preserve">No activities should be undertaken in cases where a </w:t>
            </w:r>
            <w:r w:rsidR="0038664E" w:rsidRPr="00113CCC">
              <w:rPr>
                <w:rFonts w:ascii="Arial" w:hAnsi="Arial" w:cs="Arial"/>
                <w:bCs/>
                <w:sz w:val="18"/>
                <w:szCs w:val="18"/>
              </w:rPr>
              <w:t xml:space="preserve">distance of </w:t>
            </w:r>
            <w:r w:rsidRPr="00113CCC">
              <w:rPr>
                <w:rFonts w:ascii="Arial" w:hAnsi="Arial" w:cs="Arial"/>
                <w:bCs/>
                <w:sz w:val="18"/>
                <w:szCs w:val="18"/>
              </w:rPr>
              <w:t>two</w:t>
            </w:r>
            <w:r w:rsidR="0038664E" w:rsidRPr="00113CCC">
              <w:rPr>
                <w:rFonts w:ascii="Arial" w:hAnsi="Arial" w:cs="Arial"/>
                <w:bCs/>
                <w:sz w:val="18"/>
                <w:szCs w:val="18"/>
              </w:rPr>
              <w:t xml:space="preserve"> </w:t>
            </w:r>
            <w:r w:rsidRPr="00113CCC">
              <w:rPr>
                <w:rFonts w:ascii="Arial" w:hAnsi="Arial" w:cs="Arial"/>
                <w:bCs/>
                <w:sz w:val="18"/>
                <w:szCs w:val="18"/>
              </w:rPr>
              <w:t>metre</w:t>
            </w:r>
            <w:r w:rsidR="0038664E" w:rsidRPr="00113CCC">
              <w:rPr>
                <w:rFonts w:ascii="Arial" w:hAnsi="Arial" w:cs="Arial"/>
                <w:bCs/>
                <w:sz w:val="18"/>
                <w:szCs w:val="18"/>
              </w:rPr>
              <w:t>s</w:t>
            </w:r>
            <w:r w:rsidR="00686D75" w:rsidRPr="00113CCC">
              <w:rPr>
                <w:rFonts w:ascii="Arial" w:hAnsi="Arial" w:cs="Arial"/>
                <w:bCs/>
                <w:sz w:val="18"/>
                <w:szCs w:val="18"/>
              </w:rPr>
              <w:t xml:space="preserve"> or one metre</w:t>
            </w:r>
            <w:r w:rsidR="0038664E" w:rsidRPr="00113CCC">
              <w:rPr>
                <w:rFonts w:ascii="Arial" w:hAnsi="Arial" w:cs="Arial"/>
                <w:bCs/>
                <w:sz w:val="18"/>
                <w:szCs w:val="18"/>
              </w:rPr>
              <w:t xml:space="preserve"> </w:t>
            </w:r>
            <w:r w:rsidR="00686D75" w:rsidRPr="00113CCC">
              <w:rPr>
                <w:rFonts w:ascii="Arial" w:hAnsi="Arial" w:cs="Arial"/>
                <w:bCs/>
                <w:sz w:val="18"/>
                <w:szCs w:val="18"/>
              </w:rPr>
              <w:t>+</w:t>
            </w:r>
            <w:r w:rsidRPr="00113CCC">
              <w:rPr>
                <w:rFonts w:ascii="Arial" w:hAnsi="Arial" w:cs="Arial"/>
                <w:bCs/>
                <w:sz w:val="18"/>
                <w:szCs w:val="18"/>
              </w:rPr>
              <w:t xml:space="preserve"> cannot be maintained between the operatives. </w:t>
            </w:r>
          </w:p>
          <w:p w14:paraId="0CD85C6B" w14:textId="77777777" w:rsidR="00AC7789" w:rsidRPr="00113CCC" w:rsidRDefault="00AC7789" w:rsidP="00DA3D4E">
            <w:pPr>
              <w:pBdr>
                <w:top w:val="nil"/>
                <w:left w:val="nil"/>
                <w:bottom w:val="nil"/>
                <w:right w:val="nil"/>
                <w:between w:val="nil"/>
              </w:pBdr>
              <w:ind w:left="357"/>
              <w:rPr>
                <w:rFonts w:ascii="Arial" w:hAnsi="Arial" w:cs="Arial"/>
                <w:color w:val="000000"/>
                <w:sz w:val="18"/>
                <w:szCs w:val="18"/>
              </w:rPr>
            </w:pPr>
          </w:p>
        </w:tc>
        <w:tc>
          <w:tcPr>
            <w:tcW w:w="708" w:type="dxa"/>
            <w:vAlign w:val="center"/>
          </w:tcPr>
          <w:p w14:paraId="635E24E6" w14:textId="2355CADB" w:rsidR="00AC7789" w:rsidRPr="00113CCC" w:rsidRDefault="00AC7789" w:rsidP="00AC7789">
            <w:pPr>
              <w:jc w:val="center"/>
              <w:rPr>
                <w:rFonts w:ascii="Arial" w:hAnsi="Arial" w:cs="Arial"/>
              </w:rPr>
            </w:pPr>
          </w:p>
        </w:tc>
        <w:tc>
          <w:tcPr>
            <w:tcW w:w="709" w:type="dxa"/>
            <w:vAlign w:val="center"/>
          </w:tcPr>
          <w:p w14:paraId="2DBA75F4" w14:textId="2D53FF8A" w:rsidR="00AC7789" w:rsidRPr="00113CCC" w:rsidRDefault="001D5C8B" w:rsidP="00AC7789">
            <w:pPr>
              <w:jc w:val="center"/>
              <w:rPr>
                <w:rFonts w:ascii="Arial" w:hAnsi="Arial" w:cs="Arial"/>
              </w:rPr>
            </w:pPr>
            <w:r w:rsidRPr="00113CCC">
              <w:rPr>
                <w:rFonts w:ascii="Arial" w:hAnsi="Arial" w:cs="Arial"/>
              </w:rPr>
              <w:t>5</w:t>
            </w:r>
          </w:p>
        </w:tc>
        <w:tc>
          <w:tcPr>
            <w:tcW w:w="709" w:type="dxa"/>
            <w:shd w:val="clear" w:color="auto" w:fill="auto"/>
            <w:vAlign w:val="center"/>
          </w:tcPr>
          <w:p w14:paraId="654BE8C8" w14:textId="77777777" w:rsidR="00AC7789" w:rsidRPr="00113CCC" w:rsidRDefault="00AC7789" w:rsidP="00AC7789">
            <w:pPr>
              <w:jc w:val="center"/>
              <w:rPr>
                <w:rFonts w:ascii="Arial" w:hAnsi="Arial" w:cs="Arial"/>
              </w:rPr>
            </w:pPr>
          </w:p>
        </w:tc>
        <w:tc>
          <w:tcPr>
            <w:tcW w:w="3260" w:type="dxa"/>
            <w:vAlign w:val="center"/>
          </w:tcPr>
          <w:p w14:paraId="34DFBC67" w14:textId="77777777" w:rsidR="00AC7789" w:rsidRPr="00113CCC" w:rsidRDefault="00AC7789" w:rsidP="00AC7789">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064B7BC9" w14:textId="77777777" w:rsidR="00AC7789" w:rsidRPr="00113CCC" w:rsidRDefault="00AC7789" w:rsidP="00AC7789">
            <w:pPr>
              <w:rPr>
                <w:rFonts w:ascii="Arial" w:hAnsi="Arial" w:cs="Arial"/>
                <w:sz w:val="18"/>
                <w:szCs w:val="18"/>
              </w:rPr>
            </w:pPr>
          </w:p>
          <w:p w14:paraId="18D8829F" w14:textId="0A8652C3" w:rsidR="00AC7789" w:rsidRPr="00113CCC" w:rsidRDefault="00113CCC" w:rsidP="00AC7789">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4517D4DE" w14:textId="77777777" w:rsidR="00AC7789" w:rsidRPr="00113CCC" w:rsidRDefault="00AC7789" w:rsidP="00AC7789">
            <w:pPr>
              <w:rPr>
                <w:rFonts w:ascii="Arial" w:hAnsi="Arial" w:cs="Arial"/>
                <w:sz w:val="18"/>
                <w:szCs w:val="18"/>
              </w:rPr>
            </w:pPr>
          </w:p>
          <w:p w14:paraId="2C2E2403" w14:textId="3E4E30F3" w:rsidR="00AC7789" w:rsidRPr="00113CCC" w:rsidRDefault="00AC7789" w:rsidP="00AC7789">
            <w:pPr>
              <w:rPr>
                <w:rFonts w:ascii="Arial" w:hAnsi="Arial" w:cs="Arial"/>
                <w:sz w:val="18"/>
                <w:szCs w:val="18"/>
              </w:rPr>
            </w:pPr>
            <w:r w:rsidRPr="00113CCC">
              <w:rPr>
                <w:rFonts w:ascii="Arial" w:hAnsi="Arial" w:cs="Arial"/>
                <w:sz w:val="18"/>
                <w:szCs w:val="18"/>
              </w:rPr>
              <w:t>Further guidance and recommended risk control measures/infection prevention and control will be sourced from the National Association of Local Councils (NALC), Society for Local Council Clerks (SLCC), Local Government Association (LGA), your local association of Town Councils, and the Institute of Cemetery and Crematorium Management (ICCM).</w:t>
            </w:r>
          </w:p>
        </w:tc>
      </w:tr>
      <w:tr w:rsidR="00AC7789" w:rsidRPr="00113CCC" w14:paraId="5F2BF75F" w14:textId="77777777" w:rsidTr="00C80A0E">
        <w:trPr>
          <w:trHeight w:val="698"/>
        </w:trPr>
        <w:tc>
          <w:tcPr>
            <w:tcW w:w="1129" w:type="dxa"/>
            <w:vAlign w:val="center"/>
          </w:tcPr>
          <w:p w14:paraId="27E7CC62" w14:textId="180F6A89" w:rsidR="00AC7789" w:rsidRPr="00113CCC" w:rsidRDefault="00AC7789" w:rsidP="0038664E">
            <w:pPr>
              <w:rPr>
                <w:rFonts w:ascii="Arial" w:hAnsi="Arial" w:cs="Arial"/>
                <w:sz w:val="18"/>
                <w:szCs w:val="18"/>
              </w:rPr>
            </w:pPr>
            <w:r w:rsidRPr="00113CCC">
              <w:rPr>
                <w:rFonts w:ascii="Arial" w:hAnsi="Arial" w:cs="Arial"/>
                <w:sz w:val="18"/>
                <w:szCs w:val="18"/>
              </w:rPr>
              <w:t>Work</w:t>
            </w:r>
            <w:r w:rsidR="002A74F7" w:rsidRPr="00113CCC">
              <w:rPr>
                <w:rFonts w:ascii="Arial" w:hAnsi="Arial" w:cs="Arial"/>
                <w:sz w:val="18"/>
                <w:szCs w:val="18"/>
              </w:rPr>
              <w:t>ing</w:t>
            </w:r>
            <w:r w:rsidRPr="00113CCC">
              <w:rPr>
                <w:rFonts w:ascii="Arial" w:hAnsi="Arial" w:cs="Arial"/>
                <w:sz w:val="18"/>
                <w:szCs w:val="18"/>
              </w:rPr>
              <w:t xml:space="preserve"> outside</w:t>
            </w:r>
          </w:p>
        </w:tc>
        <w:tc>
          <w:tcPr>
            <w:tcW w:w="1418" w:type="dxa"/>
            <w:vAlign w:val="center"/>
          </w:tcPr>
          <w:p w14:paraId="02988A8C" w14:textId="72A75835" w:rsidR="00AC7789" w:rsidRPr="00113CCC" w:rsidRDefault="00AC7789" w:rsidP="0038664E">
            <w:pPr>
              <w:rPr>
                <w:rFonts w:ascii="Arial" w:hAnsi="Arial" w:cs="Arial"/>
                <w:sz w:val="18"/>
                <w:szCs w:val="18"/>
              </w:rPr>
            </w:pPr>
            <w:r w:rsidRPr="00113CCC">
              <w:rPr>
                <w:rFonts w:ascii="Arial" w:hAnsi="Arial" w:cs="Arial"/>
                <w:sz w:val="18"/>
                <w:szCs w:val="18"/>
              </w:rPr>
              <w:t>Contracting and spreading of infection</w:t>
            </w:r>
          </w:p>
        </w:tc>
        <w:tc>
          <w:tcPr>
            <w:tcW w:w="1276" w:type="dxa"/>
            <w:vAlign w:val="center"/>
          </w:tcPr>
          <w:p w14:paraId="4447C896" w14:textId="77777777" w:rsidR="00AC7789" w:rsidRPr="00113CCC" w:rsidRDefault="002A74F7" w:rsidP="0038664E">
            <w:pPr>
              <w:rPr>
                <w:rFonts w:ascii="Arial" w:hAnsi="Arial" w:cs="Arial"/>
                <w:bCs/>
                <w:sz w:val="18"/>
                <w:szCs w:val="18"/>
              </w:rPr>
            </w:pPr>
            <w:r w:rsidRPr="00113CCC">
              <w:rPr>
                <w:rFonts w:ascii="Arial" w:hAnsi="Arial" w:cs="Arial"/>
                <w:bCs/>
                <w:sz w:val="18"/>
                <w:szCs w:val="18"/>
              </w:rPr>
              <w:t>Employees</w:t>
            </w:r>
          </w:p>
          <w:p w14:paraId="1732B530" w14:textId="77777777" w:rsidR="002A74F7" w:rsidRPr="00113CCC" w:rsidRDefault="002A74F7" w:rsidP="0038664E">
            <w:pPr>
              <w:rPr>
                <w:rFonts w:ascii="Arial" w:hAnsi="Arial" w:cs="Arial"/>
                <w:sz w:val="18"/>
                <w:szCs w:val="18"/>
              </w:rPr>
            </w:pPr>
            <w:r w:rsidRPr="00113CCC">
              <w:rPr>
                <w:rFonts w:ascii="Arial" w:hAnsi="Arial" w:cs="Arial"/>
                <w:sz w:val="18"/>
                <w:szCs w:val="18"/>
              </w:rPr>
              <w:t>Contractors</w:t>
            </w:r>
          </w:p>
          <w:p w14:paraId="3107C027" w14:textId="34C17F05" w:rsidR="002A74F7" w:rsidRPr="00113CCC" w:rsidRDefault="002A74F7" w:rsidP="0038664E">
            <w:pPr>
              <w:rPr>
                <w:rFonts w:ascii="Arial" w:hAnsi="Arial" w:cs="Arial"/>
                <w:sz w:val="18"/>
                <w:szCs w:val="18"/>
              </w:rPr>
            </w:pPr>
            <w:r w:rsidRPr="00113CCC">
              <w:rPr>
                <w:rFonts w:ascii="Arial" w:hAnsi="Arial" w:cs="Arial"/>
                <w:sz w:val="18"/>
                <w:szCs w:val="18"/>
              </w:rPr>
              <w:t>Visitors</w:t>
            </w:r>
          </w:p>
        </w:tc>
        <w:tc>
          <w:tcPr>
            <w:tcW w:w="567" w:type="dxa"/>
            <w:vAlign w:val="center"/>
          </w:tcPr>
          <w:p w14:paraId="116360DB" w14:textId="13C09F90" w:rsidR="00AC7789" w:rsidRPr="00113CCC" w:rsidRDefault="00AC7789" w:rsidP="00686D75">
            <w:pPr>
              <w:jc w:val="center"/>
              <w:rPr>
                <w:rFonts w:ascii="Arial" w:hAnsi="Arial" w:cs="Arial"/>
              </w:rPr>
            </w:pPr>
            <w:r w:rsidRPr="00113CCC">
              <w:rPr>
                <w:rFonts w:ascii="Arial" w:hAnsi="Arial" w:cs="Arial"/>
              </w:rPr>
              <w:t>5</w:t>
            </w:r>
          </w:p>
        </w:tc>
        <w:tc>
          <w:tcPr>
            <w:tcW w:w="567" w:type="dxa"/>
            <w:vAlign w:val="center"/>
          </w:tcPr>
          <w:p w14:paraId="2C875D05" w14:textId="5FB6029F" w:rsidR="00AC7789" w:rsidRPr="00113CCC" w:rsidRDefault="00AC7789"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600849C7" w14:textId="648F6726" w:rsidR="00AC7789" w:rsidRPr="00113CCC" w:rsidRDefault="00AC7789" w:rsidP="00686D75">
            <w:pPr>
              <w:jc w:val="center"/>
              <w:rPr>
                <w:rFonts w:ascii="Arial" w:hAnsi="Arial" w:cs="Arial"/>
              </w:rPr>
            </w:pPr>
            <w:r w:rsidRPr="00113CCC">
              <w:rPr>
                <w:rFonts w:ascii="Arial" w:hAnsi="Arial" w:cs="Arial"/>
              </w:rPr>
              <w:t>25</w:t>
            </w:r>
          </w:p>
        </w:tc>
        <w:tc>
          <w:tcPr>
            <w:tcW w:w="4395" w:type="dxa"/>
            <w:vAlign w:val="center"/>
          </w:tcPr>
          <w:p w14:paraId="52E5E529" w14:textId="77777777" w:rsidR="00AC7789" w:rsidRPr="00113CCC" w:rsidRDefault="00AC7789" w:rsidP="00AC7789">
            <w:pPr>
              <w:pStyle w:val="NormalWeb"/>
              <w:shd w:val="clear" w:color="auto" w:fill="FFFFFF"/>
              <w:spacing w:before="300" w:beforeAutospacing="0" w:after="300" w:afterAutospacing="0"/>
              <w:rPr>
                <w:rFonts w:ascii="Arial" w:hAnsi="Arial" w:cs="Arial"/>
                <w:sz w:val="18"/>
                <w:szCs w:val="18"/>
              </w:rPr>
            </w:pPr>
            <w:r w:rsidRPr="00113CCC">
              <w:rPr>
                <w:rFonts w:ascii="Arial" w:hAnsi="Arial" w:cs="Arial"/>
                <w:sz w:val="18"/>
                <w:szCs w:val="18"/>
              </w:rPr>
              <w:t>Basic infection controls should be followed as recommended by Public Health England:</w:t>
            </w:r>
          </w:p>
          <w:p w14:paraId="7AC2EA2B"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 xml:space="preserve">Cover your mouth and nose with a tissue or your sleeve (not your hands) when you cough or sneeze. </w:t>
            </w:r>
          </w:p>
          <w:p w14:paraId="72A0BA41"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Put used tissues in the bin straightaway.</w:t>
            </w:r>
          </w:p>
          <w:p w14:paraId="271071B8"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 xml:space="preserve">Wash your hands with soap and water often – use hand sanitiser gel if soap and water are not available. </w:t>
            </w:r>
          </w:p>
          <w:p w14:paraId="482D6B8D"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Try to avoid close contact with people who are unwell.</w:t>
            </w:r>
          </w:p>
          <w:p w14:paraId="642CB6B0"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Clean and disinfect frequently-touched objects and surfaces.</w:t>
            </w:r>
          </w:p>
          <w:p w14:paraId="547FA9B6"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Do not touch your eyes, nose or mouth if your hands are not clean.</w:t>
            </w:r>
          </w:p>
          <w:p w14:paraId="3D5CEEC0"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Usage of pop-up handwashing stations (where possible/installed).</w:t>
            </w:r>
          </w:p>
          <w:p w14:paraId="10DFC8AE"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Teams (including in vehicles) working in cohorts that are as small as possible.</w:t>
            </w:r>
          </w:p>
          <w:p w14:paraId="502CA005"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Wash hands on entry/exit of machinery.</w:t>
            </w:r>
          </w:p>
          <w:p w14:paraId="5439A72C"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Windows on machinery can be opened.</w:t>
            </w:r>
            <w:bookmarkStart w:id="1" w:name="_Hlk37326688"/>
          </w:p>
          <w:p w14:paraId="4A2D324B"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Inside of cabs of machinery should be regularly cleaned.</w:t>
            </w:r>
            <w:bookmarkEnd w:id="1"/>
          </w:p>
          <w:p w14:paraId="7FC8FE8F"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Doors/buttons on lifts are regularly cleaned.</w:t>
            </w:r>
          </w:p>
          <w:p w14:paraId="0EC2DCE1"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Staff advised to bring their own food to work.</w:t>
            </w:r>
          </w:p>
          <w:p w14:paraId="409E889D" w14:textId="77777777" w:rsidR="00B2571E"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Undertake Ellis Whittam’s COVID-19 Daily Management Checklist.</w:t>
            </w:r>
          </w:p>
          <w:p w14:paraId="20386026" w14:textId="2C3321A5" w:rsidR="00AC7789" w:rsidRPr="00113CCC" w:rsidRDefault="00AC7789" w:rsidP="00B2571E">
            <w:pPr>
              <w:pStyle w:val="ListParagraph"/>
              <w:numPr>
                <w:ilvl w:val="0"/>
                <w:numId w:val="22"/>
              </w:numPr>
              <w:rPr>
                <w:rFonts w:ascii="Arial" w:hAnsi="Arial" w:cs="Arial"/>
                <w:sz w:val="18"/>
                <w:szCs w:val="18"/>
              </w:rPr>
            </w:pPr>
            <w:r w:rsidRPr="00113CCC">
              <w:rPr>
                <w:rFonts w:ascii="Arial" w:hAnsi="Arial" w:cs="Arial"/>
                <w:sz w:val="18"/>
                <w:szCs w:val="18"/>
              </w:rPr>
              <w:t xml:space="preserve">Poster/guidance for employers (business &amp; guidance) displayed. </w:t>
            </w:r>
          </w:p>
          <w:p w14:paraId="390343A4" w14:textId="77777777" w:rsidR="00AC7789" w:rsidRPr="00113CCC" w:rsidRDefault="00AC7789" w:rsidP="00AC7789">
            <w:pPr>
              <w:pBdr>
                <w:top w:val="nil"/>
                <w:left w:val="nil"/>
                <w:bottom w:val="nil"/>
                <w:right w:val="nil"/>
                <w:between w:val="nil"/>
              </w:pBdr>
              <w:rPr>
                <w:rFonts w:ascii="Arial" w:hAnsi="Arial" w:cs="Arial"/>
                <w:color w:val="000000"/>
                <w:sz w:val="18"/>
                <w:szCs w:val="18"/>
              </w:rPr>
            </w:pPr>
          </w:p>
        </w:tc>
        <w:tc>
          <w:tcPr>
            <w:tcW w:w="708" w:type="dxa"/>
            <w:vAlign w:val="center"/>
          </w:tcPr>
          <w:p w14:paraId="4D46B714" w14:textId="540D1BC7" w:rsidR="00AC7789" w:rsidRPr="00113CCC" w:rsidRDefault="00AC7789" w:rsidP="00AC7789">
            <w:pPr>
              <w:jc w:val="center"/>
              <w:rPr>
                <w:rFonts w:ascii="Arial" w:hAnsi="Arial" w:cs="Arial"/>
              </w:rPr>
            </w:pPr>
          </w:p>
        </w:tc>
        <w:tc>
          <w:tcPr>
            <w:tcW w:w="709" w:type="dxa"/>
            <w:vAlign w:val="center"/>
          </w:tcPr>
          <w:p w14:paraId="2CEA6590" w14:textId="15EF95E2" w:rsidR="00AC7789" w:rsidRPr="00113CCC" w:rsidRDefault="001D5C8B" w:rsidP="00AC7789">
            <w:pPr>
              <w:jc w:val="center"/>
              <w:rPr>
                <w:rFonts w:ascii="Arial" w:hAnsi="Arial" w:cs="Arial"/>
              </w:rPr>
            </w:pPr>
            <w:r w:rsidRPr="00113CCC">
              <w:rPr>
                <w:rFonts w:ascii="Arial" w:hAnsi="Arial" w:cs="Arial"/>
              </w:rPr>
              <w:t>5</w:t>
            </w:r>
          </w:p>
        </w:tc>
        <w:tc>
          <w:tcPr>
            <w:tcW w:w="709" w:type="dxa"/>
            <w:shd w:val="clear" w:color="auto" w:fill="auto"/>
            <w:vAlign w:val="center"/>
          </w:tcPr>
          <w:p w14:paraId="37472359" w14:textId="77777777" w:rsidR="00AC7789" w:rsidRPr="00113CCC" w:rsidRDefault="00AC7789" w:rsidP="00AC7789">
            <w:pPr>
              <w:jc w:val="center"/>
              <w:rPr>
                <w:rFonts w:ascii="Arial" w:hAnsi="Arial" w:cs="Arial"/>
              </w:rPr>
            </w:pPr>
          </w:p>
        </w:tc>
        <w:tc>
          <w:tcPr>
            <w:tcW w:w="3260" w:type="dxa"/>
            <w:vAlign w:val="center"/>
          </w:tcPr>
          <w:p w14:paraId="15F1DCBE" w14:textId="77777777" w:rsidR="00AC7789" w:rsidRPr="00113CCC" w:rsidRDefault="00AC7789" w:rsidP="00AC7789">
            <w:pPr>
              <w:rPr>
                <w:rFonts w:ascii="Arial" w:hAnsi="Arial" w:cs="Arial"/>
                <w:sz w:val="18"/>
                <w:szCs w:val="18"/>
              </w:rPr>
            </w:pPr>
            <w:r w:rsidRPr="00113CCC">
              <w:rPr>
                <w:rFonts w:ascii="Arial" w:hAnsi="Arial" w:cs="Arial"/>
                <w:sz w:val="18"/>
                <w:szCs w:val="18"/>
              </w:rPr>
              <w:t>Guidance and recommended risk control measures will be sourced directly from Public Health England/Wales and the GOV.UK website wherever possible.</w:t>
            </w:r>
          </w:p>
          <w:p w14:paraId="7AAE2648" w14:textId="77777777" w:rsidR="00AC7789" w:rsidRPr="00113CCC" w:rsidRDefault="00AC7789" w:rsidP="00AC7789">
            <w:pPr>
              <w:rPr>
                <w:rFonts w:ascii="Arial" w:hAnsi="Arial" w:cs="Arial"/>
                <w:sz w:val="18"/>
                <w:szCs w:val="18"/>
              </w:rPr>
            </w:pPr>
          </w:p>
          <w:p w14:paraId="05FFA061" w14:textId="4E56535B" w:rsidR="00AC7789" w:rsidRPr="00113CCC" w:rsidRDefault="00113CCC" w:rsidP="00AC7789">
            <w:pPr>
              <w:rPr>
                <w:rFonts w:ascii="Arial" w:hAnsi="Arial" w:cs="Arial"/>
                <w:sz w:val="18"/>
                <w:szCs w:val="18"/>
              </w:rPr>
            </w:pPr>
            <w:r w:rsidRPr="00113CCC">
              <w:rPr>
                <w:rFonts w:ascii="Arial" w:hAnsi="Arial" w:cs="Arial"/>
                <w:sz w:val="18"/>
                <w:szCs w:val="18"/>
              </w:rPr>
              <w:t xml:space="preserve">Control measures will be revised and updated on a regular basis. </w:t>
            </w:r>
          </w:p>
          <w:p w14:paraId="3AB86568" w14:textId="77777777" w:rsidR="00AC7789" w:rsidRPr="00113CCC" w:rsidRDefault="00AC7789" w:rsidP="00AC7789">
            <w:pPr>
              <w:rPr>
                <w:rFonts w:ascii="Arial" w:hAnsi="Arial" w:cs="Arial"/>
                <w:sz w:val="18"/>
                <w:szCs w:val="18"/>
              </w:rPr>
            </w:pPr>
          </w:p>
          <w:p w14:paraId="3F23E599" w14:textId="4F171B26" w:rsidR="00AC7789" w:rsidRPr="00113CCC" w:rsidRDefault="00AC7789" w:rsidP="00AC7789">
            <w:pPr>
              <w:rPr>
                <w:rFonts w:ascii="Arial" w:hAnsi="Arial" w:cs="Arial"/>
                <w:sz w:val="18"/>
                <w:szCs w:val="18"/>
              </w:rPr>
            </w:pPr>
            <w:r w:rsidRPr="00113CCC">
              <w:rPr>
                <w:rFonts w:ascii="Arial" w:hAnsi="Arial" w:cs="Arial"/>
                <w:sz w:val="18"/>
                <w:szCs w:val="18"/>
              </w:rPr>
              <w:t>Further guidance and recommended risk control measures/infection prevention and control will be sourced from the National Association of Local Councils (NALC), Society for Local Council Clerks (SLCC), Local Government Association (LGA), your local association of Town Councils, and the Institute of Cemetery and Crematorium Management (ICCM).</w:t>
            </w:r>
          </w:p>
        </w:tc>
      </w:tr>
      <w:tr w:rsidR="004165B5" w:rsidRPr="00113CCC" w14:paraId="5BF25DB4" w14:textId="77777777" w:rsidTr="00C80A0E">
        <w:trPr>
          <w:trHeight w:val="698"/>
        </w:trPr>
        <w:tc>
          <w:tcPr>
            <w:tcW w:w="1129" w:type="dxa"/>
            <w:vAlign w:val="center"/>
          </w:tcPr>
          <w:p w14:paraId="6A07B6BC" w14:textId="2276CC15" w:rsidR="004165B5" w:rsidRPr="00113CCC" w:rsidRDefault="004165B5" w:rsidP="0038664E">
            <w:pPr>
              <w:rPr>
                <w:rFonts w:ascii="Arial" w:hAnsi="Arial" w:cs="Arial"/>
                <w:sz w:val="18"/>
                <w:szCs w:val="18"/>
              </w:rPr>
            </w:pPr>
            <w:r w:rsidRPr="00113CCC">
              <w:rPr>
                <w:rFonts w:ascii="Arial" w:hAnsi="Arial" w:cs="Arial"/>
                <w:sz w:val="18"/>
                <w:szCs w:val="18"/>
              </w:rPr>
              <w:lastRenderedPageBreak/>
              <w:t>Work</w:t>
            </w:r>
            <w:r w:rsidR="00CC656C" w:rsidRPr="00113CCC">
              <w:rPr>
                <w:rFonts w:ascii="Arial" w:hAnsi="Arial" w:cs="Arial"/>
                <w:sz w:val="18"/>
                <w:szCs w:val="18"/>
              </w:rPr>
              <w:t>ing</w:t>
            </w:r>
            <w:r w:rsidRPr="00113CCC">
              <w:rPr>
                <w:rFonts w:ascii="Arial" w:hAnsi="Arial" w:cs="Arial"/>
                <w:sz w:val="18"/>
                <w:szCs w:val="18"/>
              </w:rPr>
              <w:t xml:space="preserve"> outside</w:t>
            </w:r>
          </w:p>
        </w:tc>
        <w:tc>
          <w:tcPr>
            <w:tcW w:w="1418" w:type="dxa"/>
            <w:vAlign w:val="center"/>
          </w:tcPr>
          <w:p w14:paraId="44FA41E2" w14:textId="0DDCFCC9" w:rsidR="004165B5" w:rsidRPr="00113CCC" w:rsidRDefault="004165B5" w:rsidP="0038664E">
            <w:pPr>
              <w:rPr>
                <w:rFonts w:ascii="Arial" w:hAnsi="Arial" w:cs="Arial"/>
                <w:sz w:val="18"/>
                <w:szCs w:val="18"/>
              </w:rPr>
            </w:pPr>
            <w:r w:rsidRPr="00113CCC">
              <w:rPr>
                <w:rFonts w:ascii="Arial" w:hAnsi="Arial" w:cs="Arial"/>
                <w:sz w:val="18"/>
                <w:szCs w:val="18"/>
              </w:rPr>
              <w:t>Contracting and spreading of infection</w:t>
            </w:r>
          </w:p>
        </w:tc>
        <w:tc>
          <w:tcPr>
            <w:tcW w:w="1276" w:type="dxa"/>
            <w:vAlign w:val="center"/>
          </w:tcPr>
          <w:p w14:paraId="3704E384" w14:textId="77777777" w:rsidR="00CC656C" w:rsidRPr="00113CCC" w:rsidRDefault="00CC656C" w:rsidP="0038664E">
            <w:pPr>
              <w:rPr>
                <w:rFonts w:ascii="Arial" w:hAnsi="Arial" w:cs="Arial"/>
                <w:bCs/>
                <w:sz w:val="18"/>
                <w:szCs w:val="18"/>
              </w:rPr>
            </w:pPr>
            <w:r w:rsidRPr="00113CCC">
              <w:rPr>
                <w:rFonts w:ascii="Arial" w:hAnsi="Arial" w:cs="Arial"/>
                <w:bCs/>
                <w:sz w:val="18"/>
                <w:szCs w:val="18"/>
              </w:rPr>
              <w:t>Employees</w:t>
            </w:r>
          </w:p>
          <w:p w14:paraId="519907DC" w14:textId="77777777" w:rsidR="00CC656C" w:rsidRPr="00113CCC" w:rsidRDefault="00CC656C" w:rsidP="0038664E">
            <w:pPr>
              <w:rPr>
                <w:rFonts w:ascii="Arial" w:hAnsi="Arial" w:cs="Arial"/>
                <w:sz w:val="18"/>
                <w:szCs w:val="18"/>
              </w:rPr>
            </w:pPr>
            <w:r w:rsidRPr="00113CCC">
              <w:rPr>
                <w:rFonts w:ascii="Arial" w:hAnsi="Arial" w:cs="Arial"/>
                <w:sz w:val="18"/>
                <w:szCs w:val="18"/>
              </w:rPr>
              <w:t>Contractors</w:t>
            </w:r>
          </w:p>
          <w:p w14:paraId="4FBE510B" w14:textId="76CF52A4" w:rsidR="004165B5" w:rsidRPr="00113CCC" w:rsidRDefault="00CC656C" w:rsidP="0038664E">
            <w:pPr>
              <w:rPr>
                <w:rFonts w:ascii="Arial" w:hAnsi="Arial" w:cs="Arial"/>
                <w:bCs/>
                <w:sz w:val="18"/>
                <w:szCs w:val="18"/>
              </w:rPr>
            </w:pPr>
            <w:r w:rsidRPr="00113CCC">
              <w:rPr>
                <w:rFonts w:ascii="Arial" w:hAnsi="Arial" w:cs="Arial"/>
                <w:sz w:val="18"/>
                <w:szCs w:val="18"/>
              </w:rPr>
              <w:t>Visitors</w:t>
            </w:r>
          </w:p>
        </w:tc>
        <w:tc>
          <w:tcPr>
            <w:tcW w:w="567" w:type="dxa"/>
            <w:vAlign w:val="center"/>
          </w:tcPr>
          <w:p w14:paraId="5337F9F2" w14:textId="07038B00" w:rsidR="004165B5" w:rsidRPr="00113CCC" w:rsidRDefault="004165B5" w:rsidP="00686D75">
            <w:pPr>
              <w:jc w:val="center"/>
              <w:rPr>
                <w:rFonts w:ascii="Arial" w:hAnsi="Arial" w:cs="Arial"/>
              </w:rPr>
            </w:pPr>
            <w:r w:rsidRPr="00113CCC">
              <w:rPr>
                <w:rFonts w:ascii="Arial" w:hAnsi="Arial" w:cs="Arial"/>
              </w:rPr>
              <w:t>5</w:t>
            </w:r>
          </w:p>
        </w:tc>
        <w:tc>
          <w:tcPr>
            <w:tcW w:w="567" w:type="dxa"/>
            <w:vAlign w:val="center"/>
          </w:tcPr>
          <w:p w14:paraId="257CA8C9" w14:textId="2DF83600" w:rsidR="004165B5" w:rsidRPr="00113CCC" w:rsidRDefault="004165B5"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3A63E1C4" w14:textId="263C5DEA" w:rsidR="004165B5" w:rsidRPr="00113CCC" w:rsidRDefault="004165B5" w:rsidP="00686D75">
            <w:pPr>
              <w:jc w:val="center"/>
              <w:rPr>
                <w:rFonts w:ascii="Arial" w:hAnsi="Arial" w:cs="Arial"/>
              </w:rPr>
            </w:pPr>
            <w:r w:rsidRPr="00113CCC">
              <w:rPr>
                <w:rFonts w:ascii="Arial" w:hAnsi="Arial" w:cs="Arial"/>
              </w:rPr>
              <w:t>25</w:t>
            </w:r>
          </w:p>
        </w:tc>
        <w:tc>
          <w:tcPr>
            <w:tcW w:w="4395" w:type="dxa"/>
            <w:vAlign w:val="center"/>
          </w:tcPr>
          <w:p w14:paraId="206C29AA" w14:textId="77777777" w:rsidR="00353040" w:rsidRPr="00113CCC" w:rsidRDefault="00353040" w:rsidP="004165B5">
            <w:pPr>
              <w:rPr>
                <w:rFonts w:ascii="Arial" w:hAnsi="Arial" w:cs="Arial"/>
                <w:color w:val="0B0C0C"/>
                <w:sz w:val="18"/>
                <w:szCs w:val="18"/>
                <w:shd w:val="clear" w:color="auto" w:fill="FFFFFF"/>
              </w:rPr>
            </w:pPr>
          </w:p>
          <w:p w14:paraId="7C01B04F" w14:textId="4DD93251" w:rsidR="004165B5" w:rsidRPr="00113CCC" w:rsidRDefault="004165B5" w:rsidP="004165B5">
            <w:pPr>
              <w:rPr>
                <w:rFonts w:ascii="Arial" w:hAnsi="Arial" w:cs="Arial"/>
                <w:color w:val="0B0C0C"/>
                <w:sz w:val="18"/>
                <w:szCs w:val="18"/>
                <w:shd w:val="clear" w:color="auto" w:fill="FFFFFF"/>
              </w:rPr>
            </w:pPr>
            <w:r w:rsidRPr="00113CCC">
              <w:rPr>
                <w:rFonts w:ascii="Arial" w:hAnsi="Arial" w:cs="Arial"/>
                <w:color w:val="0B0C0C"/>
                <w:sz w:val="18"/>
                <w:szCs w:val="18"/>
                <w:shd w:val="clear" w:color="auto" w:fill="FFFFFF"/>
              </w:rPr>
              <w:t xml:space="preserve">Existing </w:t>
            </w:r>
            <w:r w:rsidRPr="00113CCC">
              <w:rPr>
                <w:rFonts w:ascii="Arial" w:hAnsi="Arial" w:cs="Arial"/>
                <w:sz w:val="18"/>
                <w:szCs w:val="18"/>
              </w:rPr>
              <w:t>PPE</w:t>
            </w:r>
            <w:r w:rsidRPr="00113CCC">
              <w:rPr>
                <w:rFonts w:ascii="Arial" w:hAnsi="Arial" w:cs="Arial"/>
                <w:color w:val="0B0C0C"/>
                <w:sz w:val="18"/>
                <w:szCs w:val="18"/>
                <w:shd w:val="clear" w:color="auto" w:fill="FFFFFF"/>
              </w:rPr>
              <w:t> worn in a work activity to protect against non-</w:t>
            </w:r>
            <w:r w:rsidRPr="00113CCC">
              <w:rPr>
                <w:rFonts w:ascii="Arial" w:hAnsi="Arial" w:cs="Arial"/>
                <w:sz w:val="18"/>
                <w:szCs w:val="18"/>
              </w:rPr>
              <w:t>COVID-19</w:t>
            </w:r>
            <w:r w:rsidRPr="00113CCC">
              <w:rPr>
                <w:rFonts w:ascii="Arial" w:hAnsi="Arial" w:cs="Arial"/>
                <w:color w:val="0B0C0C"/>
                <w:sz w:val="18"/>
                <w:szCs w:val="18"/>
                <w:shd w:val="clear" w:color="auto" w:fill="FFFFFF"/>
              </w:rPr>
              <w:t> risks should continue to be worn.</w:t>
            </w:r>
          </w:p>
          <w:p w14:paraId="482433E8" w14:textId="2FE81CBB" w:rsidR="00082C1A" w:rsidRPr="00113CCC" w:rsidRDefault="00082C1A" w:rsidP="004165B5">
            <w:pPr>
              <w:rPr>
                <w:rFonts w:ascii="Arial" w:hAnsi="Arial" w:cs="Arial"/>
                <w:color w:val="0B0C0C"/>
                <w:sz w:val="18"/>
                <w:szCs w:val="18"/>
                <w:shd w:val="clear" w:color="auto" w:fill="FFFFFF"/>
              </w:rPr>
            </w:pPr>
          </w:p>
          <w:p w14:paraId="64D44175" w14:textId="03817C5D" w:rsidR="00082C1A" w:rsidRPr="00113CCC" w:rsidRDefault="00082C1A" w:rsidP="00082C1A">
            <w:pPr>
              <w:rPr>
                <w:rFonts w:ascii="Arial" w:hAnsi="Arial" w:cs="Arial"/>
                <w:color w:val="0B0C0C"/>
                <w:sz w:val="18"/>
                <w:szCs w:val="18"/>
              </w:rPr>
            </w:pPr>
            <w:r w:rsidRPr="00113CCC">
              <w:rPr>
                <w:rFonts w:ascii="Arial" w:eastAsia="Times New Roman" w:hAnsi="Arial" w:cs="Arial"/>
                <w:sz w:val="18"/>
                <w:szCs w:val="18"/>
                <w:lang w:eastAsia="en-GB"/>
              </w:rPr>
              <w:t xml:space="preserve">All visitors, including contractors and members of the public, will be </w:t>
            </w:r>
            <w:r w:rsidR="00562500">
              <w:rPr>
                <w:rFonts w:ascii="Arial" w:eastAsia="Times New Roman" w:hAnsi="Arial" w:cs="Arial"/>
                <w:sz w:val="18"/>
                <w:szCs w:val="18"/>
                <w:lang w:eastAsia="en-GB"/>
              </w:rPr>
              <w:t>encouraged</w:t>
            </w:r>
            <w:r w:rsidR="00562500" w:rsidRPr="00113CCC">
              <w:rPr>
                <w:rFonts w:ascii="Arial" w:eastAsia="Times New Roman" w:hAnsi="Arial" w:cs="Arial"/>
                <w:sz w:val="18"/>
                <w:szCs w:val="18"/>
                <w:lang w:eastAsia="en-GB"/>
              </w:rPr>
              <w:t xml:space="preserve"> </w:t>
            </w:r>
            <w:r w:rsidRPr="00113CCC">
              <w:rPr>
                <w:rFonts w:ascii="Arial" w:eastAsia="Times New Roman" w:hAnsi="Arial" w:cs="Arial"/>
                <w:sz w:val="18"/>
                <w:szCs w:val="18"/>
                <w:lang w:eastAsia="en-GB"/>
              </w:rPr>
              <w:t xml:space="preserve">to wear a face covering when entering the premises unless medically exempt or exempt under the regulations. </w:t>
            </w:r>
          </w:p>
          <w:p w14:paraId="64FCDAF5" w14:textId="42F9085C" w:rsidR="007402FE" w:rsidRPr="00113CCC" w:rsidRDefault="007402FE" w:rsidP="00353040">
            <w:pPr>
              <w:shd w:val="clear" w:color="auto" w:fill="FFFFFF"/>
              <w:spacing w:before="300" w:after="300"/>
              <w:rPr>
                <w:rFonts w:ascii="Arial" w:eastAsia="Times New Roman" w:hAnsi="Arial" w:cs="Arial"/>
                <w:color w:val="0B0C0C"/>
                <w:sz w:val="18"/>
                <w:szCs w:val="18"/>
                <w:lang w:eastAsia="en-GB"/>
              </w:rPr>
            </w:pPr>
            <w:r w:rsidRPr="00113CCC">
              <w:rPr>
                <w:rFonts w:ascii="Arial" w:hAnsi="Arial" w:cs="Arial"/>
                <w:color w:val="0B0C0C"/>
                <w:sz w:val="18"/>
                <w:szCs w:val="18"/>
                <w:shd w:val="clear" w:color="auto" w:fill="FFFFFF"/>
              </w:rPr>
              <w:t xml:space="preserve">Staff have been </w:t>
            </w:r>
            <w:r w:rsidR="00562500">
              <w:rPr>
                <w:rFonts w:ascii="Arial" w:hAnsi="Arial" w:cs="Arial"/>
                <w:color w:val="0B0C0C"/>
                <w:sz w:val="18"/>
                <w:szCs w:val="18"/>
                <w:shd w:val="clear" w:color="auto" w:fill="FFFFFF"/>
              </w:rPr>
              <w:t>encouraged</w:t>
            </w:r>
            <w:r w:rsidR="00562500" w:rsidRPr="00113CCC">
              <w:rPr>
                <w:rFonts w:ascii="Arial" w:hAnsi="Arial" w:cs="Arial"/>
                <w:color w:val="0B0C0C"/>
                <w:sz w:val="18"/>
                <w:szCs w:val="18"/>
                <w:shd w:val="clear" w:color="auto" w:fill="FFFFFF"/>
              </w:rPr>
              <w:t xml:space="preserve"> </w:t>
            </w:r>
            <w:r w:rsidRPr="00113CCC">
              <w:rPr>
                <w:rFonts w:ascii="Arial" w:hAnsi="Arial" w:cs="Arial"/>
                <w:color w:val="0B0C0C"/>
                <w:sz w:val="18"/>
                <w:szCs w:val="18"/>
                <w:shd w:val="clear" w:color="auto" w:fill="FFFFFF"/>
              </w:rPr>
              <w:t xml:space="preserve">to wear face coverings in areas that are open to the public and where they are likely to come </w:t>
            </w:r>
            <w:r w:rsidR="00353040" w:rsidRPr="00113CCC">
              <w:rPr>
                <w:rFonts w:ascii="Arial" w:hAnsi="Arial" w:cs="Arial"/>
                <w:color w:val="0B0C0C"/>
                <w:sz w:val="18"/>
                <w:szCs w:val="18"/>
                <w:shd w:val="clear" w:color="auto" w:fill="FFFFFF"/>
              </w:rPr>
              <w:t>into</w:t>
            </w:r>
            <w:r w:rsidRPr="00113CCC">
              <w:rPr>
                <w:rFonts w:ascii="Arial" w:hAnsi="Arial" w:cs="Arial"/>
                <w:color w:val="0B0C0C"/>
                <w:sz w:val="18"/>
                <w:szCs w:val="18"/>
                <w:shd w:val="clear" w:color="auto" w:fill="FFFFFF"/>
              </w:rPr>
              <w:t xml:space="preserve"> close contact </w:t>
            </w:r>
            <w:r w:rsidR="00353040" w:rsidRPr="00113CCC">
              <w:rPr>
                <w:rFonts w:ascii="Arial" w:hAnsi="Arial" w:cs="Arial"/>
                <w:color w:val="0B0C0C"/>
                <w:sz w:val="18"/>
                <w:szCs w:val="18"/>
                <w:shd w:val="clear" w:color="auto" w:fill="FFFFFF"/>
              </w:rPr>
              <w:t>with</w:t>
            </w:r>
            <w:r w:rsidRPr="00113CCC">
              <w:rPr>
                <w:rFonts w:ascii="Arial" w:hAnsi="Arial" w:cs="Arial"/>
                <w:color w:val="0B0C0C"/>
                <w:sz w:val="18"/>
                <w:szCs w:val="18"/>
                <w:shd w:val="clear" w:color="auto" w:fill="FFFFFF"/>
              </w:rPr>
              <w:t xml:space="preserve"> a member of the public, unless they have an exemption</w:t>
            </w:r>
            <w:r w:rsidR="00353040" w:rsidRPr="00113CCC">
              <w:rPr>
                <w:rFonts w:ascii="Arial" w:hAnsi="Arial" w:cs="Arial"/>
                <w:color w:val="0B0C0C"/>
                <w:sz w:val="18"/>
                <w:szCs w:val="18"/>
                <w:shd w:val="clear" w:color="auto" w:fill="FFFFFF"/>
              </w:rPr>
              <w:t>.</w:t>
            </w:r>
          </w:p>
          <w:p w14:paraId="0C2BA10D" w14:textId="77777777" w:rsidR="004165B5" w:rsidRPr="00113CCC" w:rsidRDefault="004165B5" w:rsidP="004165B5">
            <w:pPr>
              <w:shd w:val="clear" w:color="auto" w:fill="FFFFFF"/>
              <w:spacing w:before="300" w:after="300"/>
              <w:rPr>
                <w:rFonts w:ascii="Arial" w:eastAsia="Times New Roman" w:hAnsi="Arial" w:cs="Arial"/>
                <w:color w:val="0B0C0C"/>
                <w:sz w:val="18"/>
                <w:szCs w:val="18"/>
              </w:rPr>
            </w:pPr>
            <w:r w:rsidRPr="00113CCC">
              <w:rPr>
                <w:rFonts w:ascii="Arial" w:eastAsia="Times New Roman" w:hAnsi="Arial" w:cs="Arial"/>
                <w:color w:val="0B0C0C"/>
                <w:sz w:val="18"/>
                <w:szCs w:val="18"/>
              </w:rPr>
              <w:t>Employees using face coverings will be encouraged to:</w:t>
            </w:r>
          </w:p>
          <w:p w14:paraId="79D1DB34"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Wash their hands thoroughly with soap and water for 20 seconds or use hand sanitiser before putting a face covering on, and after removing it.</w:t>
            </w:r>
          </w:p>
          <w:p w14:paraId="47C74AE6"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When wearing a face covering, avoid touching their face or face covering, as it could contaminate them with germs from their hands.</w:t>
            </w:r>
          </w:p>
          <w:p w14:paraId="1C42DC0D"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Change their face covering if it becomes damp or if they have touched it.</w:t>
            </w:r>
          </w:p>
          <w:p w14:paraId="2E4157FB"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Continue to wash their hands regularly.</w:t>
            </w:r>
          </w:p>
          <w:p w14:paraId="26B1E185"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Change and wash face coverings daily.</w:t>
            </w:r>
          </w:p>
          <w:p w14:paraId="31EF400A" w14:textId="77777777" w:rsidR="00311897"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If the material is washable, wash in line with manufacturer’s instructions. If it is not washable, dispose of it carefully in your usual waste.</w:t>
            </w:r>
          </w:p>
          <w:p w14:paraId="442530BC" w14:textId="77777777" w:rsidR="004165B5" w:rsidRPr="00113CCC" w:rsidRDefault="004165B5" w:rsidP="00311897">
            <w:pPr>
              <w:pStyle w:val="ListParagraph"/>
              <w:numPr>
                <w:ilvl w:val="0"/>
                <w:numId w:val="23"/>
              </w:numPr>
              <w:shd w:val="clear" w:color="auto" w:fill="FFFFFF"/>
              <w:spacing w:after="75"/>
              <w:rPr>
                <w:rFonts w:ascii="Arial" w:eastAsia="Times New Roman" w:hAnsi="Arial" w:cs="Arial"/>
                <w:color w:val="0B0C0C"/>
                <w:sz w:val="18"/>
                <w:szCs w:val="18"/>
              </w:rPr>
            </w:pPr>
            <w:r w:rsidRPr="00113CCC">
              <w:rPr>
                <w:rFonts w:ascii="Arial" w:eastAsia="Times New Roman" w:hAnsi="Arial" w:cs="Arial"/>
                <w:color w:val="0B0C0C"/>
                <w:sz w:val="18"/>
                <w:szCs w:val="18"/>
              </w:rPr>
              <w:t>Practise social distancing wherever possible.</w:t>
            </w:r>
          </w:p>
          <w:p w14:paraId="24D8DF44" w14:textId="65D8AB01" w:rsidR="00311897" w:rsidRPr="00113CCC" w:rsidRDefault="00311897" w:rsidP="00311897">
            <w:pPr>
              <w:shd w:val="clear" w:color="auto" w:fill="FFFFFF"/>
              <w:spacing w:after="75"/>
              <w:rPr>
                <w:rFonts w:ascii="Arial" w:eastAsia="Times New Roman" w:hAnsi="Arial" w:cs="Arial"/>
                <w:color w:val="0B0C0C"/>
                <w:sz w:val="18"/>
                <w:szCs w:val="18"/>
              </w:rPr>
            </w:pPr>
          </w:p>
        </w:tc>
        <w:tc>
          <w:tcPr>
            <w:tcW w:w="708" w:type="dxa"/>
            <w:vAlign w:val="center"/>
          </w:tcPr>
          <w:p w14:paraId="2EF9FCFC" w14:textId="28096BA8" w:rsidR="004165B5" w:rsidRPr="00113CCC" w:rsidRDefault="004165B5" w:rsidP="004165B5">
            <w:pPr>
              <w:jc w:val="center"/>
              <w:rPr>
                <w:rFonts w:ascii="Arial" w:hAnsi="Arial" w:cs="Arial"/>
              </w:rPr>
            </w:pPr>
          </w:p>
        </w:tc>
        <w:tc>
          <w:tcPr>
            <w:tcW w:w="709" w:type="dxa"/>
            <w:vAlign w:val="center"/>
          </w:tcPr>
          <w:p w14:paraId="476B1BC0" w14:textId="0C73DDB5" w:rsidR="004165B5" w:rsidRPr="00113CCC" w:rsidRDefault="001D5C8B" w:rsidP="004165B5">
            <w:pPr>
              <w:jc w:val="center"/>
              <w:rPr>
                <w:rFonts w:ascii="Arial" w:hAnsi="Arial" w:cs="Arial"/>
              </w:rPr>
            </w:pPr>
            <w:r w:rsidRPr="00113CCC">
              <w:rPr>
                <w:rFonts w:ascii="Arial" w:hAnsi="Arial" w:cs="Arial"/>
              </w:rPr>
              <w:t>5</w:t>
            </w:r>
          </w:p>
        </w:tc>
        <w:tc>
          <w:tcPr>
            <w:tcW w:w="709" w:type="dxa"/>
            <w:shd w:val="clear" w:color="auto" w:fill="auto"/>
            <w:vAlign w:val="center"/>
          </w:tcPr>
          <w:p w14:paraId="7314642C" w14:textId="77777777" w:rsidR="004165B5" w:rsidRPr="00113CCC" w:rsidRDefault="004165B5" w:rsidP="004165B5">
            <w:pPr>
              <w:jc w:val="center"/>
              <w:rPr>
                <w:rFonts w:ascii="Arial" w:hAnsi="Arial" w:cs="Arial"/>
              </w:rPr>
            </w:pPr>
          </w:p>
        </w:tc>
        <w:tc>
          <w:tcPr>
            <w:tcW w:w="3260" w:type="dxa"/>
            <w:vAlign w:val="center"/>
          </w:tcPr>
          <w:p w14:paraId="7053DA80" w14:textId="77777777" w:rsidR="004165B5" w:rsidRPr="00113CCC" w:rsidRDefault="004165B5" w:rsidP="004165B5">
            <w:pPr>
              <w:rPr>
                <w:rFonts w:ascii="Arial" w:hAnsi="Arial" w:cs="Arial"/>
                <w:sz w:val="18"/>
                <w:szCs w:val="18"/>
              </w:rPr>
            </w:pPr>
          </w:p>
        </w:tc>
      </w:tr>
      <w:tr w:rsidR="007234ED" w:rsidRPr="00113CCC" w14:paraId="47C3F7E8" w14:textId="77777777" w:rsidTr="00C80A0E">
        <w:trPr>
          <w:trHeight w:val="698"/>
        </w:trPr>
        <w:tc>
          <w:tcPr>
            <w:tcW w:w="1129" w:type="dxa"/>
            <w:vAlign w:val="center"/>
          </w:tcPr>
          <w:p w14:paraId="399A8B65" w14:textId="774CC69A" w:rsidR="007234ED" w:rsidRPr="00113CCC" w:rsidRDefault="00B61E6D" w:rsidP="0038664E">
            <w:pPr>
              <w:rPr>
                <w:rFonts w:ascii="Arial" w:hAnsi="Arial" w:cs="Arial"/>
                <w:sz w:val="18"/>
                <w:szCs w:val="18"/>
              </w:rPr>
            </w:pPr>
            <w:r w:rsidRPr="00113CCC">
              <w:rPr>
                <w:rFonts w:ascii="Arial" w:hAnsi="Arial" w:cs="Arial"/>
                <w:sz w:val="18"/>
                <w:szCs w:val="18"/>
              </w:rPr>
              <w:t>Working in the Town Council</w:t>
            </w:r>
          </w:p>
        </w:tc>
        <w:tc>
          <w:tcPr>
            <w:tcW w:w="1418" w:type="dxa"/>
            <w:vAlign w:val="center"/>
          </w:tcPr>
          <w:p w14:paraId="61E6A83A" w14:textId="77777777" w:rsidR="00B61E6D" w:rsidRPr="00113CCC" w:rsidRDefault="00B61E6D" w:rsidP="0038664E">
            <w:pPr>
              <w:rPr>
                <w:rFonts w:ascii="Arial" w:hAnsi="Arial" w:cs="Arial"/>
                <w:sz w:val="18"/>
                <w:szCs w:val="18"/>
              </w:rPr>
            </w:pPr>
          </w:p>
          <w:p w14:paraId="39DAD636" w14:textId="428011F4" w:rsidR="007234ED" w:rsidRPr="00113CCC" w:rsidRDefault="007234ED" w:rsidP="0038664E">
            <w:pPr>
              <w:rPr>
                <w:rFonts w:ascii="Arial" w:hAnsi="Arial" w:cs="Arial"/>
                <w:sz w:val="18"/>
                <w:szCs w:val="18"/>
              </w:rPr>
            </w:pPr>
            <w:r w:rsidRPr="00113CCC">
              <w:rPr>
                <w:rFonts w:ascii="Arial" w:hAnsi="Arial" w:cs="Arial"/>
                <w:sz w:val="18"/>
                <w:szCs w:val="18"/>
              </w:rPr>
              <w:t>Contact with visitors/contactors to site</w:t>
            </w:r>
          </w:p>
          <w:p w14:paraId="78E26D24" w14:textId="77777777" w:rsidR="007234ED" w:rsidRPr="00113CCC" w:rsidRDefault="007234ED" w:rsidP="0038664E">
            <w:pPr>
              <w:rPr>
                <w:rFonts w:ascii="Arial" w:hAnsi="Arial" w:cs="Arial"/>
                <w:sz w:val="18"/>
                <w:szCs w:val="18"/>
              </w:rPr>
            </w:pPr>
          </w:p>
        </w:tc>
        <w:tc>
          <w:tcPr>
            <w:tcW w:w="1276" w:type="dxa"/>
            <w:vAlign w:val="center"/>
          </w:tcPr>
          <w:p w14:paraId="1B58AEDC" w14:textId="77777777" w:rsidR="007234ED" w:rsidRPr="00113CCC" w:rsidRDefault="007234ED" w:rsidP="0038664E">
            <w:pPr>
              <w:rPr>
                <w:rFonts w:ascii="Arial" w:hAnsi="Arial" w:cs="Arial"/>
                <w:sz w:val="18"/>
                <w:szCs w:val="18"/>
              </w:rPr>
            </w:pPr>
            <w:r w:rsidRPr="00113CCC">
              <w:rPr>
                <w:rFonts w:ascii="Arial" w:hAnsi="Arial" w:cs="Arial"/>
                <w:sz w:val="18"/>
                <w:szCs w:val="18"/>
              </w:rPr>
              <w:t>Employees</w:t>
            </w:r>
          </w:p>
          <w:p w14:paraId="3438EE36" w14:textId="77777777" w:rsidR="007234ED" w:rsidRPr="00113CCC" w:rsidRDefault="007234ED" w:rsidP="0038664E">
            <w:pPr>
              <w:rPr>
                <w:rFonts w:ascii="Arial" w:hAnsi="Arial" w:cs="Arial"/>
                <w:sz w:val="18"/>
                <w:szCs w:val="18"/>
              </w:rPr>
            </w:pPr>
            <w:r w:rsidRPr="00113CCC">
              <w:rPr>
                <w:rFonts w:ascii="Arial" w:hAnsi="Arial" w:cs="Arial"/>
                <w:sz w:val="18"/>
                <w:szCs w:val="18"/>
              </w:rPr>
              <w:t>Contractors</w:t>
            </w:r>
          </w:p>
          <w:p w14:paraId="2181FAE9" w14:textId="0717619E" w:rsidR="007234ED" w:rsidRPr="00113CCC" w:rsidRDefault="007234ED" w:rsidP="0038664E">
            <w:pPr>
              <w:rPr>
                <w:rFonts w:ascii="Arial" w:hAnsi="Arial" w:cs="Arial"/>
                <w:bCs/>
                <w:sz w:val="18"/>
                <w:szCs w:val="18"/>
              </w:rPr>
            </w:pPr>
            <w:r w:rsidRPr="00113CCC">
              <w:rPr>
                <w:rFonts w:ascii="Arial" w:hAnsi="Arial" w:cs="Arial"/>
                <w:sz w:val="18"/>
                <w:szCs w:val="18"/>
              </w:rPr>
              <w:t>Visitors</w:t>
            </w:r>
          </w:p>
        </w:tc>
        <w:tc>
          <w:tcPr>
            <w:tcW w:w="567" w:type="dxa"/>
            <w:vAlign w:val="center"/>
          </w:tcPr>
          <w:p w14:paraId="128387CD" w14:textId="27088F44" w:rsidR="007234ED" w:rsidRPr="00113CCC" w:rsidRDefault="007234ED" w:rsidP="00686D75">
            <w:pPr>
              <w:jc w:val="center"/>
              <w:rPr>
                <w:rFonts w:ascii="Arial" w:hAnsi="Arial" w:cs="Arial"/>
              </w:rPr>
            </w:pPr>
            <w:r w:rsidRPr="00113CCC">
              <w:rPr>
                <w:rFonts w:ascii="Arial" w:hAnsi="Arial" w:cs="Arial"/>
              </w:rPr>
              <w:t>5</w:t>
            </w:r>
          </w:p>
        </w:tc>
        <w:tc>
          <w:tcPr>
            <w:tcW w:w="567" w:type="dxa"/>
            <w:vAlign w:val="center"/>
          </w:tcPr>
          <w:p w14:paraId="5AFD7E11" w14:textId="0E6CE545" w:rsidR="007234ED" w:rsidRPr="00113CCC" w:rsidRDefault="007234ED" w:rsidP="00686D75">
            <w:pPr>
              <w:jc w:val="center"/>
              <w:rPr>
                <w:rFonts w:ascii="Arial" w:hAnsi="Arial" w:cs="Arial"/>
              </w:rPr>
            </w:pPr>
            <w:r w:rsidRPr="00113CCC">
              <w:rPr>
                <w:rFonts w:ascii="Arial" w:hAnsi="Arial" w:cs="Arial"/>
              </w:rPr>
              <w:t>5</w:t>
            </w:r>
          </w:p>
        </w:tc>
        <w:tc>
          <w:tcPr>
            <w:tcW w:w="708" w:type="dxa"/>
            <w:shd w:val="clear" w:color="auto" w:fill="FF0000"/>
            <w:vAlign w:val="center"/>
          </w:tcPr>
          <w:p w14:paraId="49DA2DAA" w14:textId="02A43913" w:rsidR="007234ED" w:rsidRPr="00113CCC" w:rsidRDefault="007234ED" w:rsidP="00686D75">
            <w:pPr>
              <w:jc w:val="center"/>
              <w:rPr>
                <w:rFonts w:ascii="Arial" w:hAnsi="Arial" w:cs="Arial"/>
              </w:rPr>
            </w:pPr>
            <w:r w:rsidRPr="00113CCC">
              <w:rPr>
                <w:rFonts w:ascii="Arial" w:hAnsi="Arial" w:cs="Arial"/>
              </w:rPr>
              <w:t>25</w:t>
            </w:r>
          </w:p>
        </w:tc>
        <w:tc>
          <w:tcPr>
            <w:tcW w:w="4395" w:type="dxa"/>
            <w:vAlign w:val="center"/>
          </w:tcPr>
          <w:p w14:paraId="712E396F" w14:textId="77777777" w:rsidR="007234ED" w:rsidRPr="00113CCC" w:rsidRDefault="007234ED" w:rsidP="007234ED">
            <w:pPr>
              <w:pStyle w:val="NormalWeb"/>
              <w:shd w:val="clear" w:color="auto" w:fill="FFFFFF"/>
              <w:spacing w:before="300" w:beforeAutospacing="0" w:after="300" w:afterAutospacing="0"/>
              <w:rPr>
                <w:rFonts w:ascii="Arial" w:hAnsi="Arial" w:cs="Arial"/>
                <w:sz w:val="18"/>
                <w:szCs w:val="18"/>
              </w:rPr>
            </w:pPr>
            <w:r w:rsidRPr="00113CCC">
              <w:rPr>
                <w:rFonts w:ascii="Arial" w:hAnsi="Arial" w:cs="Arial"/>
                <w:sz w:val="18"/>
                <w:szCs w:val="18"/>
              </w:rPr>
              <w:t>All contractors expected to complete the Contractor Checklist found on the Ellis Whittam Coronavirus Advice Hub.</w:t>
            </w:r>
          </w:p>
          <w:p w14:paraId="155E45A0" w14:textId="77777777" w:rsidR="007234ED" w:rsidRPr="00113CCC" w:rsidRDefault="007234ED" w:rsidP="007234ED">
            <w:pPr>
              <w:pStyle w:val="NormalWeb"/>
              <w:shd w:val="clear" w:color="auto" w:fill="FFFFFF"/>
              <w:spacing w:before="300" w:beforeAutospacing="0" w:after="300" w:afterAutospacing="0"/>
              <w:rPr>
                <w:rFonts w:ascii="Arial" w:hAnsi="Arial" w:cs="Arial"/>
                <w:sz w:val="18"/>
                <w:szCs w:val="18"/>
              </w:rPr>
            </w:pPr>
            <w:r w:rsidRPr="00113CCC">
              <w:rPr>
                <w:rFonts w:ascii="Arial" w:hAnsi="Arial" w:cs="Arial"/>
                <w:sz w:val="18"/>
                <w:szCs w:val="18"/>
              </w:rPr>
              <w:lastRenderedPageBreak/>
              <w:t xml:space="preserve">Contractors only allowed on site if the work cannot be completed at another time. </w:t>
            </w:r>
          </w:p>
          <w:p w14:paraId="5CA1BDB3" w14:textId="377EEBA1" w:rsidR="007234ED" w:rsidRPr="00113CCC" w:rsidRDefault="007234ED" w:rsidP="007234ED">
            <w:pPr>
              <w:pStyle w:val="NormalWeb"/>
              <w:shd w:val="clear" w:color="auto" w:fill="FFFFFF"/>
              <w:spacing w:before="300" w:beforeAutospacing="0" w:after="300" w:afterAutospacing="0"/>
              <w:rPr>
                <w:rFonts w:ascii="Arial" w:hAnsi="Arial" w:cs="Arial"/>
                <w:sz w:val="18"/>
                <w:szCs w:val="18"/>
              </w:rPr>
            </w:pPr>
            <w:r w:rsidRPr="00113CCC">
              <w:rPr>
                <w:rFonts w:ascii="Arial" w:hAnsi="Arial" w:cs="Arial"/>
                <w:sz w:val="18"/>
                <w:szCs w:val="18"/>
              </w:rPr>
              <w:t>Contractors instructed to keep two metres away from all other persons at all times.</w:t>
            </w:r>
            <w:r w:rsidR="00686D75" w:rsidRPr="00113CCC">
              <w:rPr>
                <w:rFonts w:ascii="Arial" w:hAnsi="Arial" w:cs="Arial"/>
                <w:sz w:val="18"/>
                <w:szCs w:val="18"/>
              </w:rPr>
              <w:t xml:space="preserve"> Where this is not possible, a distance of one metre + (one metre with risk mitigations) will be adhered to.</w:t>
            </w:r>
          </w:p>
          <w:p w14:paraId="43F76D2B" w14:textId="77777777" w:rsidR="007234ED" w:rsidRPr="00113CCC" w:rsidRDefault="007234ED" w:rsidP="007234ED">
            <w:pPr>
              <w:pStyle w:val="NormalWeb"/>
              <w:shd w:val="clear" w:color="auto" w:fill="FFFFFF"/>
              <w:spacing w:before="300" w:beforeAutospacing="0" w:after="300" w:afterAutospacing="0"/>
              <w:rPr>
                <w:rFonts w:ascii="Arial" w:hAnsi="Arial" w:cs="Arial"/>
                <w:sz w:val="18"/>
                <w:szCs w:val="18"/>
              </w:rPr>
            </w:pPr>
            <w:r w:rsidRPr="00113CCC">
              <w:rPr>
                <w:rFonts w:ascii="Arial" w:hAnsi="Arial" w:cs="Arial"/>
                <w:sz w:val="18"/>
                <w:szCs w:val="18"/>
              </w:rPr>
              <w:t>Contractors provided with handwashing facilities.</w:t>
            </w:r>
          </w:p>
          <w:p w14:paraId="790BDE00" w14:textId="77777777" w:rsidR="007234ED" w:rsidRPr="00113CCC" w:rsidRDefault="007234ED" w:rsidP="007234ED">
            <w:pPr>
              <w:rPr>
                <w:rFonts w:ascii="Arial" w:hAnsi="Arial" w:cs="Arial"/>
              </w:rPr>
            </w:pPr>
            <w:r w:rsidRPr="00113CCC">
              <w:rPr>
                <w:rFonts w:ascii="Arial" w:hAnsi="Arial" w:cs="Arial"/>
                <w:sz w:val="18"/>
                <w:szCs w:val="18"/>
              </w:rPr>
              <w:t>Contractors supervised at all times.</w:t>
            </w:r>
            <w:r w:rsidRPr="00113CCC">
              <w:rPr>
                <w:rFonts w:ascii="Arial" w:hAnsi="Arial" w:cs="Arial"/>
              </w:rPr>
              <w:t xml:space="preserve">  </w:t>
            </w:r>
          </w:p>
          <w:p w14:paraId="5216A447" w14:textId="6F0A4BD3" w:rsidR="00E17F57" w:rsidRPr="00113CCC" w:rsidRDefault="00E17F57" w:rsidP="007234ED">
            <w:pPr>
              <w:rPr>
                <w:rFonts w:ascii="Arial" w:hAnsi="Arial" w:cs="Arial"/>
                <w:color w:val="0B0C0C"/>
                <w:sz w:val="18"/>
                <w:szCs w:val="18"/>
                <w:shd w:val="clear" w:color="auto" w:fill="FFFFFF"/>
              </w:rPr>
            </w:pPr>
          </w:p>
        </w:tc>
        <w:tc>
          <w:tcPr>
            <w:tcW w:w="708" w:type="dxa"/>
            <w:vAlign w:val="center"/>
          </w:tcPr>
          <w:p w14:paraId="49A9299C" w14:textId="77777777" w:rsidR="007234ED" w:rsidRPr="00113CCC" w:rsidRDefault="007234ED" w:rsidP="007234ED">
            <w:pPr>
              <w:jc w:val="center"/>
              <w:rPr>
                <w:rFonts w:ascii="Arial" w:hAnsi="Arial" w:cs="Arial"/>
              </w:rPr>
            </w:pPr>
          </w:p>
        </w:tc>
        <w:tc>
          <w:tcPr>
            <w:tcW w:w="709" w:type="dxa"/>
            <w:vAlign w:val="center"/>
          </w:tcPr>
          <w:p w14:paraId="79AE1C23" w14:textId="2B98822D" w:rsidR="007234ED" w:rsidRPr="00113CCC" w:rsidRDefault="007234ED" w:rsidP="007234ED">
            <w:pPr>
              <w:jc w:val="center"/>
              <w:rPr>
                <w:rFonts w:ascii="Arial" w:hAnsi="Arial" w:cs="Arial"/>
              </w:rPr>
            </w:pPr>
            <w:r w:rsidRPr="00113CCC">
              <w:rPr>
                <w:rFonts w:ascii="Arial" w:hAnsi="Arial" w:cs="Arial"/>
              </w:rPr>
              <w:t>5</w:t>
            </w:r>
          </w:p>
        </w:tc>
        <w:tc>
          <w:tcPr>
            <w:tcW w:w="709" w:type="dxa"/>
            <w:shd w:val="clear" w:color="auto" w:fill="auto"/>
            <w:vAlign w:val="center"/>
          </w:tcPr>
          <w:p w14:paraId="277A5C15" w14:textId="77777777" w:rsidR="007234ED" w:rsidRPr="00113CCC" w:rsidRDefault="007234ED" w:rsidP="007234ED">
            <w:pPr>
              <w:jc w:val="center"/>
              <w:rPr>
                <w:rFonts w:ascii="Arial" w:hAnsi="Arial" w:cs="Arial"/>
              </w:rPr>
            </w:pPr>
          </w:p>
        </w:tc>
        <w:tc>
          <w:tcPr>
            <w:tcW w:w="3260" w:type="dxa"/>
            <w:vAlign w:val="center"/>
          </w:tcPr>
          <w:p w14:paraId="1C2B64BA" w14:textId="77777777" w:rsidR="007234ED" w:rsidRPr="00113CCC" w:rsidRDefault="007234ED" w:rsidP="007234ED">
            <w:pPr>
              <w:rPr>
                <w:rFonts w:ascii="Arial" w:hAnsi="Arial" w:cs="Arial"/>
                <w:sz w:val="18"/>
                <w:szCs w:val="18"/>
              </w:rPr>
            </w:pPr>
          </w:p>
        </w:tc>
      </w:tr>
    </w:tbl>
    <w:p w14:paraId="1BE7002D" w14:textId="77777777" w:rsidR="00171FEE" w:rsidRPr="00113CCC" w:rsidRDefault="00171FEE" w:rsidP="002A65FB">
      <w:pPr>
        <w:spacing w:after="0" w:line="240" w:lineRule="auto"/>
        <w:rPr>
          <w:rFonts w:ascii="Arial" w:hAnsi="Arial" w:cs="Arial"/>
          <w:sz w:val="20"/>
          <w:szCs w:val="21"/>
        </w:rPr>
      </w:pPr>
    </w:p>
    <w:p w14:paraId="4741DEBF" w14:textId="7672F389" w:rsidR="00171FEE" w:rsidRPr="00113CCC" w:rsidRDefault="00171FEE" w:rsidP="002A65FB">
      <w:pPr>
        <w:spacing w:after="0" w:line="240" w:lineRule="auto"/>
        <w:rPr>
          <w:rFonts w:ascii="Arial" w:hAnsi="Arial" w:cs="Arial"/>
          <w:sz w:val="20"/>
          <w:szCs w:val="21"/>
        </w:rPr>
      </w:pPr>
    </w:p>
    <w:p w14:paraId="32F5B798" w14:textId="1791208E" w:rsidR="00353040" w:rsidRPr="00113CCC" w:rsidRDefault="00353040" w:rsidP="002A65FB">
      <w:pPr>
        <w:spacing w:after="0" w:line="240" w:lineRule="auto"/>
        <w:rPr>
          <w:rFonts w:ascii="Arial" w:hAnsi="Arial" w:cs="Arial"/>
          <w:sz w:val="20"/>
          <w:szCs w:val="21"/>
        </w:rPr>
      </w:pPr>
    </w:p>
    <w:p w14:paraId="359AB55D" w14:textId="0B2C7918" w:rsidR="00353040" w:rsidRPr="00113CCC" w:rsidRDefault="00353040" w:rsidP="002A65FB">
      <w:pPr>
        <w:spacing w:after="0" w:line="240" w:lineRule="auto"/>
        <w:rPr>
          <w:rFonts w:ascii="Arial" w:hAnsi="Arial" w:cs="Arial"/>
          <w:sz w:val="20"/>
          <w:szCs w:val="21"/>
        </w:rPr>
      </w:pPr>
    </w:p>
    <w:p w14:paraId="442E4C0F" w14:textId="3F28BA16" w:rsidR="00353040" w:rsidRPr="00113CCC" w:rsidRDefault="00353040" w:rsidP="002A65FB">
      <w:pPr>
        <w:spacing w:after="0" w:line="240" w:lineRule="auto"/>
        <w:rPr>
          <w:rFonts w:ascii="Arial" w:hAnsi="Arial" w:cs="Arial"/>
          <w:sz w:val="20"/>
          <w:szCs w:val="21"/>
        </w:rPr>
      </w:pPr>
    </w:p>
    <w:p w14:paraId="1877A148" w14:textId="4072FEFA" w:rsidR="00353040" w:rsidRPr="00113CCC" w:rsidRDefault="00353040" w:rsidP="002A65FB">
      <w:pPr>
        <w:spacing w:after="0" w:line="240" w:lineRule="auto"/>
        <w:rPr>
          <w:rFonts w:ascii="Arial" w:hAnsi="Arial" w:cs="Arial"/>
          <w:sz w:val="20"/>
          <w:szCs w:val="21"/>
        </w:rPr>
      </w:pPr>
    </w:p>
    <w:p w14:paraId="16ACA306" w14:textId="77F6EDB9" w:rsidR="00353040" w:rsidRPr="00113CCC" w:rsidRDefault="00353040" w:rsidP="002A65FB">
      <w:pPr>
        <w:spacing w:after="0" w:line="240" w:lineRule="auto"/>
        <w:rPr>
          <w:rFonts w:ascii="Arial" w:hAnsi="Arial" w:cs="Arial"/>
          <w:sz w:val="20"/>
          <w:szCs w:val="21"/>
        </w:rPr>
      </w:pPr>
    </w:p>
    <w:p w14:paraId="570ADC86" w14:textId="56BAE682" w:rsidR="00353040" w:rsidRPr="00113CCC" w:rsidRDefault="00353040" w:rsidP="002A65FB">
      <w:pPr>
        <w:spacing w:after="0" w:line="240" w:lineRule="auto"/>
        <w:rPr>
          <w:rFonts w:ascii="Arial" w:hAnsi="Arial" w:cs="Arial"/>
          <w:sz w:val="20"/>
          <w:szCs w:val="21"/>
        </w:rPr>
      </w:pPr>
    </w:p>
    <w:p w14:paraId="5B29DD4B" w14:textId="701B7ECE" w:rsidR="00353040" w:rsidRPr="00113CCC" w:rsidRDefault="00353040" w:rsidP="002A65FB">
      <w:pPr>
        <w:spacing w:after="0" w:line="240" w:lineRule="auto"/>
        <w:rPr>
          <w:rFonts w:ascii="Arial" w:hAnsi="Arial" w:cs="Arial"/>
          <w:sz w:val="20"/>
          <w:szCs w:val="21"/>
        </w:rPr>
      </w:pPr>
    </w:p>
    <w:p w14:paraId="69DC88A3" w14:textId="4C72D352" w:rsidR="00353040" w:rsidRPr="00113CCC" w:rsidRDefault="00353040" w:rsidP="002A65FB">
      <w:pPr>
        <w:spacing w:after="0" w:line="240" w:lineRule="auto"/>
        <w:rPr>
          <w:rFonts w:ascii="Arial" w:hAnsi="Arial" w:cs="Arial"/>
          <w:sz w:val="20"/>
          <w:szCs w:val="21"/>
        </w:rPr>
      </w:pPr>
    </w:p>
    <w:p w14:paraId="6C21BF29" w14:textId="65AF87F2" w:rsidR="00353040" w:rsidRPr="00113CCC" w:rsidRDefault="00353040" w:rsidP="002A65FB">
      <w:pPr>
        <w:spacing w:after="0" w:line="240" w:lineRule="auto"/>
        <w:rPr>
          <w:rFonts w:ascii="Arial" w:hAnsi="Arial" w:cs="Arial"/>
          <w:sz w:val="20"/>
          <w:szCs w:val="21"/>
        </w:rPr>
      </w:pPr>
    </w:p>
    <w:p w14:paraId="19FF3917" w14:textId="6F3DE997" w:rsidR="00353040" w:rsidRPr="00113CCC" w:rsidRDefault="00353040" w:rsidP="002A65FB">
      <w:pPr>
        <w:spacing w:after="0" w:line="240" w:lineRule="auto"/>
        <w:rPr>
          <w:rFonts w:ascii="Arial" w:hAnsi="Arial" w:cs="Arial"/>
          <w:sz w:val="20"/>
          <w:szCs w:val="21"/>
        </w:rPr>
      </w:pPr>
    </w:p>
    <w:p w14:paraId="35373593" w14:textId="220F1BA6" w:rsidR="00353040" w:rsidRPr="00113CCC" w:rsidRDefault="00353040" w:rsidP="002A65FB">
      <w:pPr>
        <w:spacing w:after="0" w:line="240" w:lineRule="auto"/>
        <w:rPr>
          <w:rFonts w:ascii="Arial" w:hAnsi="Arial" w:cs="Arial"/>
          <w:sz w:val="20"/>
          <w:szCs w:val="21"/>
        </w:rPr>
      </w:pPr>
    </w:p>
    <w:p w14:paraId="38A48194" w14:textId="1A0BCF2E" w:rsidR="00353040" w:rsidRPr="00113CCC" w:rsidRDefault="00353040" w:rsidP="002A65FB">
      <w:pPr>
        <w:spacing w:after="0" w:line="240" w:lineRule="auto"/>
        <w:rPr>
          <w:rFonts w:ascii="Arial" w:hAnsi="Arial" w:cs="Arial"/>
          <w:sz w:val="20"/>
          <w:szCs w:val="21"/>
        </w:rPr>
      </w:pPr>
    </w:p>
    <w:p w14:paraId="5217C4F8" w14:textId="74EC2CD7" w:rsidR="00353040" w:rsidRPr="00113CCC" w:rsidRDefault="00353040" w:rsidP="002A65FB">
      <w:pPr>
        <w:spacing w:after="0" w:line="240" w:lineRule="auto"/>
        <w:rPr>
          <w:rFonts w:ascii="Arial" w:hAnsi="Arial" w:cs="Arial"/>
          <w:sz w:val="20"/>
          <w:szCs w:val="21"/>
        </w:rPr>
      </w:pPr>
    </w:p>
    <w:p w14:paraId="238130A3" w14:textId="2E33B2DC" w:rsidR="00353040" w:rsidRPr="00113CCC" w:rsidRDefault="00353040" w:rsidP="002A65FB">
      <w:pPr>
        <w:spacing w:after="0" w:line="240" w:lineRule="auto"/>
        <w:rPr>
          <w:rFonts w:ascii="Arial" w:hAnsi="Arial" w:cs="Arial"/>
          <w:sz w:val="20"/>
          <w:szCs w:val="21"/>
        </w:rPr>
      </w:pPr>
    </w:p>
    <w:p w14:paraId="5B0A84E4" w14:textId="77777777" w:rsidR="00353040" w:rsidRPr="00113CCC" w:rsidRDefault="00353040"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113CCC" w14:paraId="01C332B7" w14:textId="77777777" w:rsidTr="005D658A">
        <w:tc>
          <w:tcPr>
            <w:tcW w:w="15614" w:type="dxa"/>
            <w:shd w:val="clear" w:color="auto" w:fill="1F497D" w:themeFill="text2"/>
          </w:tcPr>
          <w:p w14:paraId="2CE25427" w14:textId="77777777" w:rsidR="006D3801" w:rsidRPr="002517C6" w:rsidRDefault="006D3801" w:rsidP="006D3801">
            <w:pPr>
              <w:jc w:val="center"/>
              <w:rPr>
                <w:rFonts w:ascii="Arial" w:hAnsi="Arial" w:cs="Arial"/>
                <w:color w:val="FFFFFF" w:themeColor="background1"/>
                <w:sz w:val="28"/>
                <w:szCs w:val="28"/>
              </w:rPr>
            </w:pPr>
            <w:r w:rsidRPr="00113CCC">
              <w:rPr>
                <w:rFonts w:ascii="Arial" w:hAnsi="Arial" w:cs="Arial"/>
                <w:sz w:val="10"/>
                <w:szCs w:val="21"/>
              </w:rPr>
              <w:br w:type="page"/>
            </w:r>
            <w:bookmarkStart w:id="2" w:name="_Hlk34394528"/>
            <w:r w:rsidRPr="002517C6">
              <w:rPr>
                <w:rFonts w:ascii="Arial" w:hAnsi="Arial" w:cs="Arial"/>
                <w:color w:val="FFFFFF" w:themeColor="background1"/>
                <w:sz w:val="32"/>
                <w:szCs w:val="28"/>
              </w:rPr>
              <w:t>Risk/Priority Indicator Key</w:t>
            </w:r>
          </w:p>
        </w:tc>
      </w:tr>
      <w:bookmarkEnd w:id="2"/>
    </w:tbl>
    <w:p w14:paraId="387D4217" w14:textId="77777777" w:rsidR="00955292" w:rsidRPr="00113CCC"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113CCC"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113CCC" w:rsidRDefault="00503709" w:rsidP="00503709">
            <w:pPr>
              <w:jc w:val="center"/>
              <w:rPr>
                <w:rFonts w:ascii="Arial" w:eastAsia="Calibri" w:hAnsi="Arial" w:cs="Arial"/>
                <w:b/>
                <w:color w:val="FFFFFF"/>
              </w:rPr>
            </w:pPr>
            <w:r w:rsidRPr="00113CCC">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113CCC"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113CCC" w:rsidRDefault="00503709" w:rsidP="00503709">
            <w:pPr>
              <w:jc w:val="center"/>
              <w:rPr>
                <w:rFonts w:ascii="Arial" w:eastAsia="Calibri" w:hAnsi="Arial" w:cs="Arial"/>
                <w:b/>
              </w:rPr>
            </w:pPr>
            <w:r w:rsidRPr="00113CCC">
              <w:rPr>
                <w:rFonts w:ascii="Arial" w:eastAsia="Calibri" w:hAnsi="Arial" w:cs="Arial"/>
                <w:b/>
              </w:rPr>
              <w:t>RISK / PRIORITY INDICATOR MATRIX</w:t>
            </w:r>
          </w:p>
        </w:tc>
      </w:tr>
      <w:tr w:rsidR="00503709" w:rsidRPr="00113CCC"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113CCC" w:rsidRDefault="00503709" w:rsidP="00503709">
            <w:pPr>
              <w:rPr>
                <w:rFonts w:ascii="Arial" w:eastAsia="Calibri" w:hAnsi="Arial" w:cs="Arial"/>
              </w:rPr>
            </w:pPr>
            <w:r w:rsidRPr="00113CCC">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113CCC"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113CCC" w:rsidRDefault="00503709" w:rsidP="00503709">
            <w:pPr>
              <w:ind w:left="113" w:right="113"/>
              <w:jc w:val="center"/>
              <w:rPr>
                <w:rFonts w:ascii="Arial" w:eastAsia="Calibri" w:hAnsi="Arial" w:cs="Arial"/>
              </w:rPr>
            </w:pPr>
            <w:r w:rsidRPr="00113CCC">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113CCC" w:rsidRDefault="00503709" w:rsidP="00503709">
            <w:pPr>
              <w:jc w:val="center"/>
              <w:rPr>
                <w:rFonts w:ascii="Arial" w:eastAsia="Calibri" w:hAnsi="Arial" w:cs="Arial"/>
              </w:rPr>
            </w:pPr>
            <w:r w:rsidRPr="00113CCC">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113CCC" w:rsidRDefault="00503709" w:rsidP="00503709">
            <w:pPr>
              <w:jc w:val="center"/>
              <w:rPr>
                <w:rFonts w:ascii="Arial" w:eastAsia="Calibri" w:hAnsi="Arial" w:cs="Arial"/>
              </w:rPr>
            </w:pPr>
            <w:r w:rsidRPr="00113CCC">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113CCC" w:rsidRDefault="00503709" w:rsidP="00503709">
            <w:pPr>
              <w:jc w:val="center"/>
              <w:rPr>
                <w:rFonts w:ascii="Arial" w:eastAsia="Calibri" w:hAnsi="Arial" w:cs="Arial"/>
              </w:rPr>
            </w:pPr>
            <w:r w:rsidRPr="00113CCC">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113CCC" w:rsidRDefault="00503709" w:rsidP="00503709">
            <w:pPr>
              <w:jc w:val="center"/>
              <w:rPr>
                <w:rFonts w:ascii="Arial" w:eastAsia="Calibri" w:hAnsi="Arial" w:cs="Arial"/>
              </w:rPr>
            </w:pPr>
            <w:r w:rsidRPr="00113CCC">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113CCC" w:rsidRDefault="00503709" w:rsidP="00503709">
            <w:pPr>
              <w:jc w:val="center"/>
              <w:rPr>
                <w:rFonts w:ascii="Arial" w:eastAsia="Calibri" w:hAnsi="Arial" w:cs="Arial"/>
              </w:rPr>
            </w:pPr>
            <w:r w:rsidRPr="00113CCC">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113CCC" w:rsidRDefault="00503709" w:rsidP="00503709">
            <w:pPr>
              <w:jc w:val="center"/>
              <w:rPr>
                <w:rFonts w:ascii="Arial" w:eastAsia="Calibri" w:hAnsi="Arial" w:cs="Arial"/>
              </w:rPr>
            </w:pPr>
            <w:r w:rsidRPr="00113CCC">
              <w:rPr>
                <w:rFonts w:ascii="Arial" w:eastAsia="Calibri" w:hAnsi="Arial" w:cs="Arial"/>
              </w:rPr>
              <w:t>25</w:t>
            </w:r>
          </w:p>
        </w:tc>
      </w:tr>
      <w:tr w:rsidR="00503709" w:rsidRPr="00113CCC"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113CCC" w:rsidRDefault="00503709" w:rsidP="00503709">
            <w:pPr>
              <w:rPr>
                <w:rFonts w:ascii="Arial" w:eastAsia="Calibri" w:hAnsi="Arial" w:cs="Arial"/>
              </w:rPr>
            </w:pPr>
            <w:r w:rsidRPr="00113CCC">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113CCC"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113CCC"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113CCC" w:rsidRDefault="00503709" w:rsidP="00503709">
            <w:pPr>
              <w:jc w:val="center"/>
              <w:rPr>
                <w:rFonts w:ascii="Arial" w:eastAsia="Calibri" w:hAnsi="Arial" w:cs="Arial"/>
              </w:rPr>
            </w:pPr>
            <w:r w:rsidRPr="00113CCC">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113CCC" w:rsidRDefault="00503709" w:rsidP="00503709">
            <w:pPr>
              <w:jc w:val="center"/>
              <w:rPr>
                <w:rFonts w:ascii="Arial" w:eastAsia="Calibri" w:hAnsi="Arial" w:cs="Arial"/>
              </w:rPr>
            </w:pPr>
            <w:r w:rsidRPr="00113CCC">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113CCC" w:rsidRDefault="00503709" w:rsidP="00503709">
            <w:pPr>
              <w:jc w:val="center"/>
              <w:rPr>
                <w:rFonts w:ascii="Arial" w:eastAsia="Calibri" w:hAnsi="Arial" w:cs="Arial"/>
              </w:rPr>
            </w:pPr>
            <w:r w:rsidRPr="00113CCC">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113CCC" w:rsidRDefault="00503709" w:rsidP="00503709">
            <w:pPr>
              <w:jc w:val="center"/>
              <w:rPr>
                <w:rFonts w:ascii="Arial" w:eastAsia="Calibri" w:hAnsi="Arial" w:cs="Arial"/>
              </w:rPr>
            </w:pPr>
            <w:r w:rsidRPr="00113CCC">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113CCC" w:rsidRDefault="00503709" w:rsidP="00503709">
            <w:pPr>
              <w:jc w:val="center"/>
              <w:rPr>
                <w:rFonts w:ascii="Arial" w:eastAsia="Calibri" w:hAnsi="Arial" w:cs="Arial"/>
              </w:rPr>
            </w:pPr>
            <w:r w:rsidRPr="00113CCC">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113CCC" w:rsidRDefault="00503709" w:rsidP="00503709">
            <w:pPr>
              <w:jc w:val="center"/>
              <w:rPr>
                <w:rFonts w:ascii="Arial" w:eastAsia="Calibri" w:hAnsi="Arial" w:cs="Arial"/>
              </w:rPr>
            </w:pPr>
            <w:r w:rsidRPr="00113CCC">
              <w:rPr>
                <w:rFonts w:ascii="Arial" w:eastAsia="Calibri" w:hAnsi="Arial" w:cs="Arial"/>
              </w:rPr>
              <w:t>20</w:t>
            </w:r>
          </w:p>
        </w:tc>
      </w:tr>
      <w:tr w:rsidR="00503709" w:rsidRPr="00113CCC"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113CCC" w:rsidRDefault="00503709" w:rsidP="00503709">
            <w:pPr>
              <w:rPr>
                <w:rFonts w:ascii="Arial" w:eastAsia="Calibri" w:hAnsi="Arial" w:cs="Arial"/>
              </w:rPr>
            </w:pPr>
            <w:r w:rsidRPr="00113CCC">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113CCC"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113CCC"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113CCC" w:rsidRDefault="00503709" w:rsidP="00503709">
            <w:pPr>
              <w:jc w:val="center"/>
              <w:rPr>
                <w:rFonts w:ascii="Arial" w:eastAsia="Calibri" w:hAnsi="Arial" w:cs="Arial"/>
              </w:rPr>
            </w:pPr>
            <w:r w:rsidRPr="00113CCC">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113CCC" w:rsidRDefault="00503709" w:rsidP="00503709">
            <w:pPr>
              <w:jc w:val="center"/>
              <w:rPr>
                <w:rFonts w:ascii="Arial" w:eastAsia="Calibri" w:hAnsi="Arial" w:cs="Arial"/>
              </w:rPr>
            </w:pPr>
            <w:r w:rsidRPr="00113CCC">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113CCC" w:rsidRDefault="00503709" w:rsidP="00503709">
            <w:pPr>
              <w:jc w:val="center"/>
              <w:rPr>
                <w:rFonts w:ascii="Arial" w:eastAsia="Calibri" w:hAnsi="Arial" w:cs="Arial"/>
              </w:rPr>
            </w:pPr>
            <w:r w:rsidRPr="00113CCC">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113CCC" w:rsidRDefault="00503709" w:rsidP="00503709">
            <w:pPr>
              <w:jc w:val="center"/>
              <w:rPr>
                <w:rFonts w:ascii="Arial" w:eastAsia="Calibri" w:hAnsi="Arial" w:cs="Arial"/>
              </w:rPr>
            </w:pPr>
            <w:r w:rsidRPr="00113CCC">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113CCC" w:rsidRDefault="00503709" w:rsidP="00503709">
            <w:pPr>
              <w:jc w:val="center"/>
              <w:rPr>
                <w:rFonts w:ascii="Arial" w:eastAsia="Calibri" w:hAnsi="Arial" w:cs="Arial"/>
              </w:rPr>
            </w:pPr>
            <w:r w:rsidRPr="00113CCC">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113CCC" w:rsidRDefault="00503709" w:rsidP="00503709">
            <w:pPr>
              <w:jc w:val="center"/>
              <w:rPr>
                <w:rFonts w:ascii="Arial" w:eastAsia="Calibri" w:hAnsi="Arial" w:cs="Arial"/>
              </w:rPr>
            </w:pPr>
            <w:r w:rsidRPr="00113CCC">
              <w:rPr>
                <w:rFonts w:ascii="Arial" w:eastAsia="Calibri" w:hAnsi="Arial" w:cs="Arial"/>
              </w:rPr>
              <w:t>15</w:t>
            </w:r>
          </w:p>
        </w:tc>
      </w:tr>
      <w:tr w:rsidR="00503709" w:rsidRPr="00113CCC"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113CCC" w:rsidRDefault="00503709" w:rsidP="00503709">
            <w:pPr>
              <w:rPr>
                <w:rFonts w:ascii="Arial" w:eastAsia="Calibri" w:hAnsi="Arial" w:cs="Arial"/>
              </w:rPr>
            </w:pPr>
            <w:r w:rsidRPr="00113CCC">
              <w:rPr>
                <w:rFonts w:ascii="Arial" w:eastAsia="Calibri" w:hAnsi="Arial" w:cs="Arial"/>
              </w:rPr>
              <w:lastRenderedPageBreak/>
              <w:t>4. Likely</w:t>
            </w:r>
          </w:p>
        </w:tc>
        <w:tc>
          <w:tcPr>
            <w:tcW w:w="1479" w:type="dxa"/>
            <w:tcBorders>
              <w:top w:val="nil"/>
              <w:left w:val="single" w:sz="4" w:space="0" w:color="auto"/>
              <w:bottom w:val="nil"/>
              <w:right w:val="single" w:sz="4" w:space="0" w:color="auto"/>
            </w:tcBorders>
          </w:tcPr>
          <w:p w14:paraId="2389615B" w14:textId="77777777" w:rsidR="00503709" w:rsidRPr="00113CCC"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113CCC"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113CCC" w:rsidRDefault="00503709" w:rsidP="00503709">
            <w:pPr>
              <w:jc w:val="center"/>
              <w:rPr>
                <w:rFonts w:ascii="Arial" w:eastAsia="Calibri" w:hAnsi="Arial" w:cs="Arial"/>
              </w:rPr>
            </w:pPr>
            <w:r w:rsidRPr="00113CCC">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113CCC" w:rsidRDefault="00503709" w:rsidP="00503709">
            <w:pPr>
              <w:jc w:val="center"/>
              <w:rPr>
                <w:rFonts w:ascii="Arial" w:eastAsia="Calibri" w:hAnsi="Arial" w:cs="Arial"/>
              </w:rPr>
            </w:pPr>
            <w:r w:rsidRPr="00113CCC">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113CCC" w:rsidRDefault="00503709" w:rsidP="00503709">
            <w:pPr>
              <w:jc w:val="center"/>
              <w:rPr>
                <w:rFonts w:ascii="Arial" w:eastAsia="Calibri" w:hAnsi="Arial" w:cs="Arial"/>
              </w:rPr>
            </w:pPr>
            <w:r w:rsidRPr="00113CCC">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113CCC" w:rsidRDefault="00503709" w:rsidP="00503709">
            <w:pPr>
              <w:jc w:val="center"/>
              <w:rPr>
                <w:rFonts w:ascii="Arial" w:eastAsia="Calibri" w:hAnsi="Arial" w:cs="Arial"/>
              </w:rPr>
            </w:pPr>
            <w:r w:rsidRPr="00113CCC">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113CCC" w:rsidRDefault="00503709" w:rsidP="00503709">
            <w:pPr>
              <w:jc w:val="center"/>
              <w:rPr>
                <w:rFonts w:ascii="Arial" w:eastAsia="Calibri" w:hAnsi="Arial" w:cs="Arial"/>
              </w:rPr>
            </w:pPr>
            <w:r w:rsidRPr="00113CCC">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113CCC" w:rsidRDefault="00503709" w:rsidP="00503709">
            <w:pPr>
              <w:jc w:val="center"/>
              <w:rPr>
                <w:rFonts w:ascii="Arial" w:eastAsia="Calibri" w:hAnsi="Arial" w:cs="Arial"/>
              </w:rPr>
            </w:pPr>
            <w:r w:rsidRPr="00113CCC">
              <w:rPr>
                <w:rFonts w:ascii="Arial" w:eastAsia="Calibri" w:hAnsi="Arial" w:cs="Arial"/>
              </w:rPr>
              <w:t>10</w:t>
            </w:r>
          </w:p>
        </w:tc>
      </w:tr>
      <w:tr w:rsidR="00503709" w:rsidRPr="00113CCC"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113CCC" w:rsidRDefault="00503709" w:rsidP="00503709">
            <w:pPr>
              <w:rPr>
                <w:rFonts w:ascii="Arial" w:eastAsia="Calibri" w:hAnsi="Arial" w:cs="Arial"/>
              </w:rPr>
            </w:pPr>
            <w:r w:rsidRPr="00113CCC">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113CCC"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113CCC"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113CCC" w:rsidRDefault="00503709" w:rsidP="00503709">
            <w:pPr>
              <w:jc w:val="center"/>
              <w:rPr>
                <w:rFonts w:ascii="Arial" w:eastAsia="Calibri" w:hAnsi="Arial" w:cs="Arial"/>
              </w:rPr>
            </w:pPr>
            <w:r w:rsidRPr="00113CCC">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113CCC" w:rsidRDefault="00503709" w:rsidP="00503709">
            <w:pPr>
              <w:jc w:val="center"/>
              <w:rPr>
                <w:rFonts w:ascii="Arial" w:eastAsia="Calibri" w:hAnsi="Arial" w:cs="Arial"/>
              </w:rPr>
            </w:pPr>
            <w:r w:rsidRPr="00113CCC">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113CCC" w:rsidRDefault="00503709" w:rsidP="00503709">
            <w:pPr>
              <w:jc w:val="center"/>
              <w:rPr>
                <w:rFonts w:ascii="Arial" w:eastAsia="Calibri" w:hAnsi="Arial" w:cs="Arial"/>
              </w:rPr>
            </w:pPr>
            <w:r w:rsidRPr="00113CCC">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113CCC" w:rsidRDefault="00503709" w:rsidP="00503709">
            <w:pPr>
              <w:jc w:val="center"/>
              <w:rPr>
                <w:rFonts w:ascii="Arial" w:eastAsia="Calibri" w:hAnsi="Arial" w:cs="Arial"/>
              </w:rPr>
            </w:pPr>
            <w:r w:rsidRPr="00113CCC">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113CCC" w:rsidRDefault="00503709" w:rsidP="00503709">
            <w:pPr>
              <w:jc w:val="center"/>
              <w:rPr>
                <w:rFonts w:ascii="Arial" w:eastAsia="Calibri" w:hAnsi="Arial" w:cs="Arial"/>
              </w:rPr>
            </w:pPr>
            <w:r w:rsidRPr="00113CCC">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113CCC" w:rsidRDefault="00503709" w:rsidP="00503709">
            <w:pPr>
              <w:jc w:val="center"/>
              <w:rPr>
                <w:rFonts w:ascii="Arial" w:eastAsia="Calibri" w:hAnsi="Arial" w:cs="Arial"/>
              </w:rPr>
            </w:pPr>
            <w:r w:rsidRPr="00113CCC">
              <w:rPr>
                <w:rFonts w:ascii="Arial" w:eastAsia="Calibri" w:hAnsi="Arial" w:cs="Arial"/>
              </w:rPr>
              <w:t>5</w:t>
            </w:r>
          </w:p>
        </w:tc>
      </w:tr>
      <w:tr w:rsidR="00503709" w:rsidRPr="00113CCC"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113CCC"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113CCC"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113CCC"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113CCC" w:rsidRDefault="00503709" w:rsidP="00503709">
            <w:pPr>
              <w:jc w:val="center"/>
              <w:rPr>
                <w:rFonts w:ascii="Arial" w:eastAsia="Calibri" w:hAnsi="Arial" w:cs="Arial"/>
              </w:rPr>
            </w:pPr>
            <w:r w:rsidRPr="00113CCC">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113CCC" w:rsidRDefault="00503709" w:rsidP="00503709">
            <w:pPr>
              <w:jc w:val="center"/>
              <w:rPr>
                <w:rFonts w:ascii="Arial" w:eastAsia="Calibri" w:hAnsi="Arial" w:cs="Arial"/>
              </w:rPr>
            </w:pPr>
            <w:r w:rsidRPr="00113CCC">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113CCC" w:rsidRDefault="00503709" w:rsidP="00503709">
            <w:pPr>
              <w:jc w:val="center"/>
              <w:rPr>
                <w:rFonts w:ascii="Arial" w:eastAsia="Calibri" w:hAnsi="Arial" w:cs="Arial"/>
              </w:rPr>
            </w:pPr>
            <w:r w:rsidRPr="00113CCC">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113CCC" w:rsidRDefault="00503709" w:rsidP="00503709">
            <w:pPr>
              <w:jc w:val="center"/>
              <w:rPr>
                <w:rFonts w:ascii="Arial" w:eastAsia="Calibri" w:hAnsi="Arial" w:cs="Arial"/>
              </w:rPr>
            </w:pPr>
            <w:r w:rsidRPr="00113CCC">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113CCC" w:rsidRDefault="00503709" w:rsidP="00503709">
            <w:pPr>
              <w:jc w:val="center"/>
              <w:rPr>
                <w:rFonts w:ascii="Arial" w:eastAsia="Calibri" w:hAnsi="Arial" w:cs="Arial"/>
              </w:rPr>
            </w:pPr>
            <w:r w:rsidRPr="00113CCC">
              <w:rPr>
                <w:rFonts w:ascii="Arial" w:eastAsia="Calibri" w:hAnsi="Arial" w:cs="Arial"/>
              </w:rPr>
              <w:t>5</w:t>
            </w:r>
          </w:p>
        </w:tc>
      </w:tr>
      <w:tr w:rsidR="00503709" w:rsidRPr="00113CCC"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113CCC" w:rsidRDefault="00503709" w:rsidP="00503709">
            <w:pPr>
              <w:jc w:val="center"/>
              <w:rPr>
                <w:rFonts w:ascii="Arial" w:eastAsia="Calibri" w:hAnsi="Arial" w:cs="Arial"/>
                <w:b/>
                <w:color w:val="FFFFFF"/>
              </w:rPr>
            </w:pPr>
            <w:r w:rsidRPr="00113CCC">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113CCC"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113CCC"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113CCC" w:rsidRDefault="00503709" w:rsidP="00503709">
            <w:pPr>
              <w:jc w:val="center"/>
              <w:rPr>
                <w:rFonts w:ascii="Arial" w:eastAsia="Calibri" w:hAnsi="Arial" w:cs="Arial"/>
              </w:rPr>
            </w:pPr>
            <w:r w:rsidRPr="00113CCC">
              <w:rPr>
                <w:rFonts w:ascii="Arial" w:eastAsia="Calibri" w:hAnsi="Arial" w:cs="Arial"/>
              </w:rPr>
              <w:t>SEVERITY (CONSEQUENCE)</w:t>
            </w:r>
          </w:p>
        </w:tc>
      </w:tr>
      <w:tr w:rsidR="00503709" w:rsidRPr="00113CCC"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113CCC" w:rsidRDefault="00503709" w:rsidP="00503709">
            <w:pPr>
              <w:rPr>
                <w:rFonts w:ascii="Arial" w:eastAsia="Calibri" w:hAnsi="Arial" w:cs="Arial"/>
              </w:rPr>
            </w:pPr>
            <w:r w:rsidRPr="00113CCC">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113CCC"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113CCC"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113CCC"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113CCC"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113CCC"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113CCC"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113CCC"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113CCC" w:rsidRDefault="00503709" w:rsidP="00503709">
            <w:pPr>
              <w:jc w:val="center"/>
              <w:rPr>
                <w:rFonts w:ascii="Arial" w:eastAsia="Calibri" w:hAnsi="Arial" w:cs="Arial"/>
              </w:rPr>
            </w:pPr>
          </w:p>
        </w:tc>
      </w:tr>
      <w:tr w:rsidR="00503709" w:rsidRPr="00113CCC"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113CCC" w:rsidRDefault="00503709" w:rsidP="00503709">
            <w:pPr>
              <w:rPr>
                <w:rFonts w:ascii="Arial" w:eastAsia="Calibri" w:hAnsi="Arial" w:cs="Arial"/>
              </w:rPr>
            </w:pPr>
            <w:r w:rsidRPr="00113CCC">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113CCC"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113CCC" w:rsidRDefault="00503709" w:rsidP="00503709">
            <w:pPr>
              <w:jc w:val="center"/>
              <w:rPr>
                <w:rFonts w:ascii="Arial" w:eastAsia="Calibri" w:hAnsi="Arial" w:cs="Arial"/>
                <w:b/>
                <w:color w:val="FFFFFF"/>
              </w:rPr>
            </w:pPr>
            <w:r w:rsidRPr="00113CCC">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113CCC" w:rsidRDefault="00503709" w:rsidP="00503709">
            <w:pPr>
              <w:jc w:val="center"/>
              <w:rPr>
                <w:rFonts w:ascii="Arial" w:eastAsia="Calibri" w:hAnsi="Arial" w:cs="Arial"/>
                <w:b/>
                <w:color w:val="FFFFFF"/>
              </w:rPr>
            </w:pPr>
            <w:r w:rsidRPr="00113CCC">
              <w:rPr>
                <w:rFonts w:ascii="Arial" w:eastAsia="Calibri" w:hAnsi="Arial" w:cs="Arial"/>
                <w:b/>
                <w:color w:val="FFFFFF"/>
              </w:rPr>
              <w:t>Suggested Timeframe</w:t>
            </w:r>
          </w:p>
        </w:tc>
      </w:tr>
      <w:tr w:rsidR="00503709" w:rsidRPr="00113CCC"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113CCC" w:rsidRDefault="00503709" w:rsidP="00503709">
            <w:pPr>
              <w:rPr>
                <w:rFonts w:ascii="Arial" w:eastAsia="Calibri" w:hAnsi="Arial" w:cs="Arial"/>
              </w:rPr>
            </w:pPr>
            <w:r w:rsidRPr="00113CCC">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113CCC"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113CCC" w:rsidRDefault="00503709" w:rsidP="00503709">
            <w:pPr>
              <w:jc w:val="center"/>
              <w:rPr>
                <w:rFonts w:ascii="Arial" w:eastAsia="Calibri" w:hAnsi="Arial" w:cs="Arial"/>
              </w:rPr>
            </w:pPr>
            <w:r w:rsidRPr="00113CCC">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113CCC" w:rsidRDefault="00503709" w:rsidP="00503709">
            <w:pPr>
              <w:jc w:val="center"/>
              <w:rPr>
                <w:rFonts w:ascii="Arial" w:eastAsia="Calibri" w:hAnsi="Arial" w:cs="Arial"/>
              </w:rPr>
            </w:pPr>
            <w:r w:rsidRPr="00113CCC">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113CCC" w:rsidRDefault="00503709" w:rsidP="00503709">
            <w:pPr>
              <w:jc w:val="center"/>
              <w:rPr>
                <w:rFonts w:ascii="Arial" w:eastAsia="Calibri" w:hAnsi="Arial" w:cs="Arial"/>
              </w:rPr>
            </w:pPr>
            <w:r w:rsidRPr="00113CCC">
              <w:rPr>
                <w:rFonts w:ascii="Arial" w:eastAsia="Calibri" w:hAnsi="Arial" w:cs="Arial"/>
              </w:rPr>
              <w:t>As soon as possible</w:t>
            </w:r>
          </w:p>
        </w:tc>
      </w:tr>
      <w:tr w:rsidR="00503709" w:rsidRPr="00113CCC"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113CCC" w:rsidRDefault="00503709" w:rsidP="00503709">
            <w:pPr>
              <w:rPr>
                <w:rFonts w:ascii="Arial" w:eastAsia="Calibri" w:hAnsi="Arial" w:cs="Arial"/>
              </w:rPr>
            </w:pPr>
            <w:r w:rsidRPr="00113CCC">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113CCC"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113CCC" w:rsidRDefault="00503709" w:rsidP="00503709">
            <w:pPr>
              <w:jc w:val="center"/>
              <w:rPr>
                <w:rFonts w:ascii="Arial" w:eastAsia="Calibri" w:hAnsi="Arial" w:cs="Arial"/>
              </w:rPr>
            </w:pPr>
            <w:r w:rsidRPr="00113CCC">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113CCC" w:rsidRDefault="00503709" w:rsidP="00503709">
            <w:pPr>
              <w:jc w:val="center"/>
              <w:rPr>
                <w:rFonts w:ascii="Arial" w:eastAsia="Calibri" w:hAnsi="Arial" w:cs="Arial"/>
              </w:rPr>
            </w:pPr>
            <w:r w:rsidRPr="00113CCC">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113CCC" w:rsidRDefault="00503709" w:rsidP="00503709">
            <w:pPr>
              <w:jc w:val="center"/>
              <w:rPr>
                <w:rFonts w:ascii="Arial" w:eastAsia="Calibri" w:hAnsi="Arial" w:cs="Arial"/>
              </w:rPr>
            </w:pPr>
            <w:r w:rsidRPr="00113CCC">
              <w:rPr>
                <w:rFonts w:ascii="Arial" w:eastAsia="Calibri" w:hAnsi="Arial" w:cs="Arial"/>
              </w:rPr>
              <w:t>Within the next three to six months</w:t>
            </w:r>
          </w:p>
        </w:tc>
      </w:tr>
      <w:tr w:rsidR="00503709" w:rsidRPr="00113CCC"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113CCC" w:rsidRDefault="00503709" w:rsidP="00503709">
            <w:pPr>
              <w:rPr>
                <w:rFonts w:ascii="Arial" w:eastAsia="Calibri" w:hAnsi="Arial" w:cs="Arial"/>
              </w:rPr>
            </w:pPr>
            <w:r w:rsidRPr="00113CCC">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113CCC"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113CCC" w:rsidRDefault="00503709" w:rsidP="00503709">
            <w:pPr>
              <w:jc w:val="center"/>
              <w:rPr>
                <w:rFonts w:ascii="Arial" w:eastAsia="Calibri" w:hAnsi="Arial" w:cs="Arial"/>
              </w:rPr>
            </w:pPr>
            <w:r w:rsidRPr="00113CCC">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113CCC" w:rsidRDefault="00503709" w:rsidP="00503709">
            <w:pPr>
              <w:jc w:val="center"/>
              <w:rPr>
                <w:rFonts w:ascii="Arial" w:eastAsia="Calibri" w:hAnsi="Arial" w:cs="Arial"/>
              </w:rPr>
            </w:pPr>
            <w:r w:rsidRPr="00113CCC">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113CCC" w:rsidRDefault="00503709" w:rsidP="00503709">
            <w:pPr>
              <w:jc w:val="center"/>
              <w:rPr>
                <w:rFonts w:ascii="Arial" w:eastAsia="Calibri" w:hAnsi="Arial" w:cs="Arial"/>
              </w:rPr>
            </w:pPr>
            <w:r w:rsidRPr="00113CCC">
              <w:rPr>
                <w:rFonts w:ascii="Arial" w:eastAsia="Calibri" w:hAnsi="Arial" w:cs="Arial"/>
              </w:rPr>
              <w:t>Whenever viable to do so</w:t>
            </w:r>
          </w:p>
        </w:tc>
      </w:tr>
    </w:tbl>
    <w:p w14:paraId="6B19F2E8" w14:textId="77777777" w:rsidR="00255E68" w:rsidRPr="00113CCC" w:rsidRDefault="00255E68">
      <w:pPr>
        <w:rPr>
          <w:rFonts w:ascii="Arial" w:hAnsi="Arial" w:cs="Arial"/>
        </w:rPr>
      </w:pPr>
      <w:r w:rsidRPr="00113CCC">
        <w:rPr>
          <w:rFonts w:ascii="Arial" w:hAnsi="Arial" w:cs="Arial"/>
        </w:rPr>
        <w:br w:type="page"/>
      </w:r>
    </w:p>
    <w:tbl>
      <w:tblPr>
        <w:tblStyle w:val="TableGrid"/>
        <w:tblW w:w="15614" w:type="dxa"/>
        <w:tblLayout w:type="fixed"/>
        <w:tblLook w:val="04A0" w:firstRow="1" w:lastRow="0" w:firstColumn="1" w:lastColumn="0" w:noHBand="0" w:noVBand="1"/>
      </w:tblPr>
      <w:tblGrid>
        <w:gridCol w:w="15614"/>
      </w:tblGrid>
      <w:tr w:rsidR="00255E68" w:rsidRPr="00113CCC" w14:paraId="165736F3" w14:textId="77777777" w:rsidTr="002517C6">
        <w:tc>
          <w:tcPr>
            <w:tcW w:w="15614" w:type="dxa"/>
            <w:shd w:val="clear" w:color="auto" w:fill="1F497D" w:themeFill="text2"/>
          </w:tcPr>
          <w:p w14:paraId="5F4FE028" w14:textId="64E9831B" w:rsidR="00255E68" w:rsidRPr="002517C6" w:rsidRDefault="00E26168" w:rsidP="00A5288C">
            <w:pPr>
              <w:jc w:val="center"/>
              <w:rPr>
                <w:rFonts w:ascii="Arial" w:hAnsi="Arial" w:cs="Arial"/>
                <w:color w:val="FFFFFF" w:themeColor="background1"/>
                <w:sz w:val="28"/>
                <w:szCs w:val="28"/>
              </w:rPr>
            </w:pPr>
            <w:r w:rsidRPr="002517C6">
              <w:rPr>
                <w:rFonts w:ascii="Arial" w:hAnsi="Arial" w:cs="Arial"/>
                <w:color w:val="FFFFFF" w:themeColor="background1"/>
                <w:sz w:val="32"/>
                <w:szCs w:val="28"/>
              </w:rPr>
              <w:lastRenderedPageBreak/>
              <w:t xml:space="preserve">Review Record </w:t>
            </w:r>
          </w:p>
        </w:tc>
      </w:tr>
    </w:tbl>
    <w:p w14:paraId="2AE3C8A4" w14:textId="77777777" w:rsidR="00255E68" w:rsidRPr="00113CCC"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113CCC" w14:paraId="5998648C" w14:textId="77777777" w:rsidTr="00E26168">
        <w:trPr>
          <w:trHeight w:val="500"/>
        </w:trPr>
        <w:tc>
          <w:tcPr>
            <w:tcW w:w="2972" w:type="dxa"/>
            <w:shd w:val="clear" w:color="auto" w:fill="1F497D" w:themeFill="text2"/>
            <w:vAlign w:val="center"/>
          </w:tcPr>
          <w:p w14:paraId="297ED19B" w14:textId="3328C8D8" w:rsidR="00E26168" w:rsidRPr="00113CCC" w:rsidRDefault="00E26168" w:rsidP="00255E68">
            <w:pPr>
              <w:jc w:val="center"/>
              <w:rPr>
                <w:rFonts w:ascii="Arial" w:hAnsi="Arial" w:cs="Arial"/>
                <w:b/>
                <w:color w:val="FFFFFF" w:themeColor="background1"/>
                <w:szCs w:val="28"/>
              </w:rPr>
            </w:pPr>
            <w:r w:rsidRPr="00113CCC">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113CCC" w:rsidRDefault="00E26168" w:rsidP="00255E68">
            <w:pPr>
              <w:jc w:val="center"/>
              <w:rPr>
                <w:rFonts w:ascii="Arial" w:hAnsi="Arial" w:cs="Arial"/>
                <w:b/>
                <w:color w:val="FFFFFF" w:themeColor="background1"/>
                <w:szCs w:val="28"/>
              </w:rPr>
            </w:pPr>
            <w:r w:rsidRPr="00113CCC">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113CCC" w:rsidRDefault="00E26168" w:rsidP="00255E68">
            <w:pPr>
              <w:jc w:val="center"/>
              <w:rPr>
                <w:rFonts w:ascii="Arial" w:hAnsi="Arial" w:cs="Arial"/>
                <w:b/>
                <w:color w:val="FFFFFF" w:themeColor="background1"/>
                <w:szCs w:val="28"/>
              </w:rPr>
            </w:pPr>
            <w:r w:rsidRPr="00113CCC">
              <w:rPr>
                <w:rFonts w:ascii="Arial" w:hAnsi="Arial" w:cs="Arial"/>
                <w:b/>
                <w:color w:val="FFFFFF" w:themeColor="background1"/>
                <w:szCs w:val="28"/>
              </w:rPr>
              <w:t>Comments</w:t>
            </w:r>
          </w:p>
        </w:tc>
      </w:tr>
      <w:tr w:rsidR="00E26168" w:rsidRPr="00113CCC" w14:paraId="2DA8AFF8" w14:textId="77777777" w:rsidTr="00E26168">
        <w:trPr>
          <w:trHeight w:val="539"/>
        </w:trPr>
        <w:tc>
          <w:tcPr>
            <w:tcW w:w="2972" w:type="dxa"/>
            <w:vAlign w:val="center"/>
          </w:tcPr>
          <w:p w14:paraId="465647CB" w14:textId="4460C89C" w:rsidR="00E26168" w:rsidRPr="00113CCC" w:rsidRDefault="00E26168" w:rsidP="00255E68">
            <w:pPr>
              <w:rPr>
                <w:rFonts w:ascii="Arial" w:hAnsi="Arial" w:cs="Arial"/>
                <w:szCs w:val="21"/>
              </w:rPr>
            </w:pPr>
          </w:p>
        </w:tc>
        <w:tc>
          <w:tcPr>
            <w:tcW w:w="3260" w:type="dxa"/>
            <w:vAlign w:val="center"/>
          </w:tcPr>
          <w:p w14:paraId="4C39510B" w14:textId="639867A7" w:rsidR="00E26168" w:rsidRPr="00113CCC" w:rsidRDefault="00E26168" w:rsidP="00255E68">
            <w:pPr>
              <w:rPr>
                <w:rFonts w:ascii="Arial" w:hAnsi="Arial" w:cs="Arial"/>
                <w:szCs w:val="21"/>
              </w:rPr>
            </w:pPr>
          </w:p>
        </w:tc>
        <w:tc>
          <w:tcPr>
            <w:tcW w:w="9346" w:type="dxa"/>
            <w:vAlign w:val="center"/>
          </w:tcPr>
          <w:p w14:paraId="4DE6E33E" w14:textId="77777777" w:rsidR="00E26168" w:rsidRPr="00113CCC" w:rsidRDefault="00E26168" w:rsidP="00255E68">
            <w:pPr>
              <w:rPr>
                <w:rFonts w:ascii="Arial" w:hAnsi="Arial" w:cs="Arial"/>
                <w:sz w:val="20"/>
                <w:szCs w:val="21"/>
              </w:rPr>
            </w:pPr>
          </w:p>
        </w:tc>
      </w:tr>
      <w:tr w:rsidR="00E26168" w:rsidRPr="00113CCC" w14:paraId="709BF55F" w14:textId="77777777" w:rsidTr="00E26168">
        <w:trPr>
          <w:trHeight w:val="608"/>
        </w:trPr>
        <w:tc>
          <w:tcPr>
            <w:tcW w:w="2972" w:type="dxa"/>
            <w:vAlign w:val="center"/>
          </w:tcPr>
          <w:p w14:paraId="3B738CE5" w14:textId="4FFCE9EE" w:rsidR="00E26168" w:rsidRPr="00113CCC" w:rsidRDefault="00E26168" w:rsidP="00255E68">
            <w:pPr>
              <w:rPr>
                <w:rFonts w:ascii="Arial" w:hAnsi="Arial" w:cs="Arial"/>
                <w:szCs w:val="21"/>
              </w:rPr>
            </w:pPr>
          </w:p>
        </w:tc>
        <w:tc>
          <w:tcPr>
            <w:tcW w:w="3260" w:type="dxa"/>
            <w:vAlign w:val="center"/>
          </w:tcPr>
          <w:p w14:paraId="687A142D" w14:textId="68CD4C67" w:rsidR="00E26168" w:rsidRPr="00113CCC" w:rsidRDefault="00E26168" w:rsidP="00255E68">
            <w:pPr>
              <w:rPr>
                <w:rFonts w:ascii="Arial" w:hAnsi="Arial" w:cs="Arial"/>
              </w:rPr>
            </w:pPr>
          </w:p>
        </w:tc>
        <w:tc>
          <w:tcPr>
            <w:tcW w:w="9346" w:type="dxa"/>
            <w:vAlign w:val="center"/>
          </w:tcPr>
          <w:p w14:paraId="2E64EB19" w14:textId="77777777" w:rsidR="00E26168" w:rsidRPr="00113CCC" w:rsidRDefault="00E26168" w:rsidP="00255E68">
            <w:pPr>
              <w:rPr>
                <w:rFonts w:ascii="Arial" w:hAnsi="Arial" w:cs="Arial"/>
                <w:sz w:val="20"/>
                <w:szCs w:val="21"/>
              </w:rPr>
            </w:pPr>
          </w:p>
        </w:tc>
      </w:tr>
      <w:tr w:rsidR="00E26168" w:rsidRPr="00113CCC" w14:paraId="78A4E7AB" w14:textId="77777777" w:rsidTr="00E26168">
        <w:trPr>
          <w:trHeight w:val="608"/>
        </w:trPr>
        <w:tc>
          <w:tcPr>
            <w:tcW w:w="2972" w:type="dxa"/>
            <w:vAlign w:val="center"/>
          </w:tcPr>
          <w:p w14:paraId="2A212ECE" w14:textId="34A72076" w:rsidR="00E26168" w:rsidRPr="00113CCC" w:rsidRDefault="00E26168" w:rsidP="00127F92">
            <w:pPr>
              <w:rPr>
                <w:rFonts w:ascii="Arial" w:hAnsi="Arial" w:cs="Arial"/>
                <w:szCs w:val="21"/>
              </w:rPr>
            </w:pPr>
          </w:p>
        </w:tc>
        <w:tc>
          <w:tcPr>
            <w:tcW w:w="3260" w:type="dxa"/>
            <w:vAlign w:val="center"/>
          </w:tcPr>
          <w:p w14:paraId="5A4ACC50" w14:textId="26F90A59" w:rsidR="00E26168" w:rsidRPr="00113CCC" w:rsidRDefault="00E26168" w:rsidP="00127F92">
            <w:pPr>
              <w:rPr>
                <w:rFonts w:ascii="Arial" w:hAnsi="Arial" w:cs="Arial"/>
              </w:rPr>
            </w:pPr>
          </w:p>
        </w:tc>
        <w:tc>
          <w:tcPr>
            <w:tcW w:w="9346" w:type="dxa"/>
            <w:vAlign w:val="center"/>
          </w:tcPr>
          <w:p w14:paraId="028D0FD4" w14:textId="77777777" w:rsidR="00E26168" w:rsidRPr="00113CCC" w:rsidRDefault="00E26168" w:rsidP="00127F92">
            <w:pPr>
              <w:rPr>
                <w:rFonts w:ascii="Arial" w:hAnsi="Arial" w:cs="Arial"/>
                <w:sz w:val="20"/>
                <w:szCs w:val="21"/>
              </w:rPr>
            </w:pPr>
          </w:p>
        </w:tc>
      </w:tr>
      <w:tr w:rsidR="00E26168" w:rsidRPr="00113CCC" w14:paraId="40C371AD" w14:textId="77777777" w:rsidTr="00E26168">
        <w:trPr>
          <w:trHeight w:val="715"/>
        </w:trPr>
        <w:tc>
          <w:tcPr>
            <w:tcW w:w="2972" w:type="dxa"/>
            <w:vAlign w:val="center"/>
          </w:tcPr>
          <w:p w14:paraId="6958790B" w14:textId="0A950FE9" w:rsidR="00E26168" w:rsidRPr="00113CCC" w:rsidRDefault="00E26168" w:rsidP="00127F92">
            <w:pPr>
              <w:rPr>
                <w:rFonts w:ascii="Arial" w:hAnsi="Arial" w:cs="Arial"/>
                <w:szCs w:val="21"/>
              </w:rPr>
            </w:pPr>
          </w:p>
        </w:tc>
        <w:tc>
          <w:tcPr>
            <w:tcW w:w="3260" w:type="dxa"/>
            <w:vAlign w:val="center"/>
          </w:tcPr>
          <w:p w14:paraId="6578C304" w14:textId="3B0EC6A2" w:rsidR="00E26168" w:rsidRPr="00113CCC" w:rsidRDefault="00E26168" w:rsidP="00127F92">
            <w:pPr>
              <w:rPr>
                <w:rFonts w:ascii="Arial" w:hAnsi="Arial" w:cs="Arial"/>
              </w:rPr>
            </w:pPr>
          </w:p>
        </w:tc>
        <w:tc>
          <w:tcPr>
            <w:tcW w:w="9346" w:type="dxa"/>
            <w:vAlign w:val="center"/>
          </w:tcPr>
          <w:p w14:paraId="64DE572E" w14:textId="77777777" w:rsidR="00E26168" w:rsidRPr="00113CCC" w:rsidRDefault="00E26168" w:rsidP="00127F92">
            <w:pPr>
              <w:rPr>
                <w:rFonts w:ascii="Arial" w:hAnsi="Arial" w:cs="Arial"/>
                <w:sz w:val="20"/>
                <w:szCs w:val="21"/>
              </w:rPr>
            </w:pPr>
          </w:p>
        </w:tc>
      </w:tr>
    </w:tbl>
    <w:p w14:paraId="24ECDE41" w14:textId="77777777" w:rsidR="00255E68" w:rsidRPr="00113CCC" w:rsidRDefault="00255E68" w:rsidP="00255E68">
      <w:pPr>
        <w:spacing w:after="0" w:line="240" w:lineRule="auto"/>
        <w:rPr>
          <w:rFonts w:ascii="Arial" w:hAnsi="Arial" w:cs="Arial"/>
          <w:sz w:val="20"/>
          <w:szCs w:val="21"/>
        </w:rPr>
      </w:pPr>
    </w:p>
    <w:p w14:paraId="0CEFEC7E" w14:textId="73710D42" w:rsidR="00E26168" w:rsidRPr="00113CC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113CCC">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113CCC"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113CCC" w14:paraId="0F60CA4D" w14:textId="77777777" w:rsidTr="00E26168">
        <w:trPr>
          <w:trHeight w:val="555"/>
        </w:trPr>
        <w:tc>
          <w:tcPr>
            <w:tcW w:w="5430" w:type="dxa"/>
            <w:shd w:val="clear" w:color="auto" w:fill="1F497D"/>
            <w:vAlign w:val="center"/>
          </w:tcPr>
          <w:p w14:paraId="0418CC9D" w14:textId="77777777" w:rsidR="00E26168" w:rsidRPr="00113CCC" w:rsidRDefault="00E26168" w:rsidP="00E26168">
            <w:pPr>
              <w:spacing w:after="0" w:line="240" w:lineRule="auto"/>
              <w:ind w:right="864"/>
              <w:jc w:val="center"/>
              <w:rPr>
                <w:rFonts w:ascii="Arial" w:eastAsia="Times New Roman" w:hAnsi="Arial" w:cs="Arial"/>
                <w:b/>
                <w:color w:val="FFFFFF"/>
                <w:lang w:eastAsia="en-GB"/>
              </w:rPr>
            </w:pPr>
            <w:r w:rsidRPr="00113CCC">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113CCC" w:rsidRDefault="00E26168" w:rsidP="00E26168">
            <w:pPr>
              <w:spacing w:after="0" w:line="240" w:lineRule="auto"/>
              <w:ind w:right="864"/>
              <w:jc w:val="center"/>
              <w:rPr>
                <w:rFonts w:ascii="Arial" w:eastAsia="Times New Roman" w:hAnsi="Arial" w:cs="Arial"/>
                <w:b/>
                <w:color w:val="FFFFFF"/>
                <w:lang w:eastAsia="en-GB"/>
              </w:rPr>
            </w:pPr>
            <w:r w:rsidRPr="00113CCC">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113CCC" w:rsidRDefault="00E26168" w:rsidP="00E26168">
            <w:pPr>
              <w:spacing w:after="0" w:line="240" w:lineRule="auto"/>
              <w:ind w:right="864"/>
              <w:jc w:val="center"/>
              <w:rPr>
                <w:rFonts w:ascii="Arial" w:eastAsia="Times New Roman" w:hAnsi="Arial" w:cs="Arial"/>
                <w:b/>
                <w:color w:val="FFFFFF"/>
                <w:lang w:eastAsia="en-GB"/>
              </w:rPr>
            </w:pPr>
            <w:r w:rsidRPr="00113CCC">
              <w:rPr>
                <w:rFonts w:ascii="Arial" w:eastAsia="Times New Roman" w:hAnsi="Arial" w:cs="Arial"/>
                <w:b/>
                <w:color w:val="FFFFFF"/>
                <w:lang w:eastAsia="en-GB"/>
              </w:rPr>
              <w:t>Date</w:t>
            </w:r>
          </w:p>
        </w:tc>
      </w:tr>
      <w:tr w:rsidR="00E26168" w:rsidRPr="00113CCC" w14:paraId="7FA5FF6C" w14:textId="77777777" w:rsidTr="00E26168">
        <w:trPr>
          <w:trHeight w:val="555"/>
        </w:trPr>
        <w:tc>
          <w:tcPr>
            <w:tcW w:w="5430" w:type="dxa"/>
            <w:shd w:val="clear" w:color="auto" w:fill="auto"/>
          </w:tcPr>
          <w:p w14:paraId="0F3D9EED"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113CCC" w:rsidRDefault="00E26168" w:rsidP="00E26168">
            <w:pPr>
              <w:spacing w:after="0" w:line="240" w:lineRule="auto"/>
              <w:ind w:right="864"/>
              <w:jc w:val="both"/>
              <w:rPr>
                <w:rFonts w:ascii="Arial" w:eastAsia="Times New Roman" w:hAnsi="Arial" w:cs="Arial"/>
                <w:lang w:eastAsia="en-GB"/>
              </w:rPr>
            </w:pPr>
          </w:p>
        </w:tc>
      </w:tr>
      <w:tr w:rsidR="00E26168" w:rsidRPr="00113CCC" w14:paraId="26D7BE79" w14:textId="77777777" w:rsidTr="00E26168">
        <w:trPr>
          <w:trHeight w:val="555"/>
        </w:trPr>
        <w:tc>
          <w:tcPr>
            <w:tcW w:w="5430" w:type="dxa"/>
            <w:shd w:val="clear" w:color="auto" w:fill="auto"/>
          </w:tcPr>
          <w:p w14:paraId="1E44DD14"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113CCC" w:rsidRDefault="00E26168" w:rsidP="00E26168">
            <w:pPr>
              <w:spacing w:after="0" w:line="240" w:lineRule="auto"/>
              <w:ind w:right="864"/>
              <w:jc w:val="both"/>
              <w:rPr>
                <w:rFonts w:ascii="Arial" w:eastAsia="Times New Roman" w:hAnsi="Arial" w:cs="Arial"/>
                <w:lang w:eastAsia="en-GB"/>
              </w:rPr>
            </w:pPr>
          </w:p>
        </w:tc>
      </w:tr>
      <w:tr w:rsidR="00E26168" w:rsidRPr="00113CCC" w14:paraId="584CABD4" w14:textId="77777777" w:rsidTr="00E26168">
        <w:trPr>
          <w:trHeight w:val="555"/>
        </w:trPr>
        <w:tc>
          <w:tcPr>
            <w:tcW w:w="5430" w:type="dxa"/>
            <w:shd w:val="clear" w:color="auto" w:fill="auto"/>
          </w:tcPr>
          <w:p w14:paraId="3DB2F2BC"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113CCC" w:rsidRDefault="00E26168" w:rsidP="00E26168">
            <w:pPr>
              <w:spacing w:after="0" w:line="240" w:lineRule="auto"/>
              <w:ind w:right="864"/>
              <w:jc w:val="both"/>
              <w:rPr>
                <w:rFonts w:ascii="Arial" w:eastAsia="Times New Roman" w:hAnsi="Arial" w:cs="Arial"/>
                <w:lang w:eastAsia="en-GB"/>
              </w:rPr>
            </w:pPr>
          </w:p>
        </w:tc>
      </w:tr>
      <w:tr w:rsidR="00E26168" w:rsidRPr="00113CCC" w14:paraId="49DE8199" w14:textId="77777777" w:rsidTr="00E26168">
        <w:trPr>
          <w:trHeight w:val="555"/>
        </w:trPr>
        <w:tc>
          <w:tcPr>
            <w:tcW w:w="5430" w:type="dxa"/>
            <w:shd w:val="clear" w:color="auto" w:fill="auto"/>
          </w:tcPr>
          <w:p w14:paraId="1068C114"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113CCC" w:rsidRDefault="00E26168" w:rsidP="00E26168">
            <w:pPr>
              <w:spacing w:after="0" w:line="240" w:lineRule="auto"/>
              <w:ind w:right="864"/>
              <w:jc w:val="both"/>
              <w:rPr>
                <w:rFonts w:ascii="Arial" w:eastAsia="Times New Roman" w:hAnsi="Arial" w:cs="Arial"/>
                <w:lang w:eastAsia="en-GB"/>
              </w:rPr>
            </w:pPr>
          </w:p>
        </w:tc>
      </w:tr>
      <w:tr w:rsidR="00E26168" w:rsidRPr="00113CCC" w14:paraId="24927103" w14:textId="77777777" w:rsidTr="00E26168">
        <w:trPr>
          <w:trHeight w:val="555"/>
        </w:trPr>
        <w:tc>
          <w:tcPr>
            <w:tcW w:w="5430" w:type="dxa"/>
            <w:shd w:val="clear" w:color="auto" w:fill="auto"/>
          </w:tcPr>
          <w:p w14:paraId="781E986E"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113CCC" w:rsidRDefault="00E26168" w:rsidP="00E26168">
            <w:pPr>
              <w:spacing w:after="0" w:line="240" w:lineRule="auto"/>
              <w:ind w:right="864"/>
              <w:jc w:val="both"/>
              <w:rPr>
                <w:rFonts w:ascii="Arial" w:eastAsia="Times New Roman" w:hAnsi="Arial" w:cs="Arial"/>
                <w:lang w:eastAsia="en-GB"/>
              </w:rPr>
            </w:pPr>
          </w:p>
        </w:tc>
      </w:tr>
      <w:tr w:rsidR="00E26168" w:rsidRPr="00113CCC" w14:paraId="52317061" w14:textId="77777777" w:rsidTr="00E26168">
        <w:trPr>
          <w:trHeight w:val="555"/>
        </w:trPr>
        <w:tc>
          <w:tcPr>
            <w:tcW w:w="5430" w:type="dxa"/>
            <w:shd w:val="clear" w:color="auto" w:fill="auto"/>
          </w:tcPr>
          <w:p w14:paraId="2106379D"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113CCC"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113CCC"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113CCC" w:rsidRDefault="00255E68" w:rsidP="00255E68">
      <w:pPr>
        <w:spacing w:after="0" w:line="240" w:lineRule="auto"/>
        <w:rPr>
          <w:rFonts w:ascii="Arial" w:hAnsi="Arial" w:cs="Arial"/>
          <w:sz w:val="20"/>
          <w:szCs w:val="21"/>
        </w:rPr>
      </w:pPr>
    </w:p>
    <w:sectPr w:rsidR="00255E68" w:rsidRPr="00113CCC" w:rsidSect="009F02EA">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F01B" w14:textId="77777777" w:rsidR="00A137B7" w:rsidRDefault="00A137B7" w:rsidP="006D3801">
      <w:pPr>
        <w:spacing w:after="0" w:line="240" w:lineRule="auto"/>
      </w:pPr>
      <w:r>
        <w:separator/>
      </w:r>
    </w:p>
  </w:endnote>
  <w:endnote w:type="continuationSeparator" w:id="0">
    <w:p w14:paraId="05F0F5B2" w14:textId="77777777" w:rsidR="00A137B7" w:rsidRDefault="00A137B7"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rsidRPr="002517C6">
              <w:rPr>
                <w:rFonts w:ascii="Arial" w:hAnsi="Arial" w:cs="Arial"/>
              </w:rPr>
              <w:t xml:space="preserve">Page </w:t>
            </w:r>
            <w:r w:rsidR="00574820" w:rsidRPr="002517C6">
              <w:rPr>
                <w:rFonts w:ascii="Arial" w:hAnsi="Arial" w:cs="Arial"/>
                <w:b/>
              </w:rPr>
              <w:fldChar w:fldCharType="begin"/>
            </w:r>
            <w:r w:rsidRPr="002517C6">
              <w:rPr>
                <w:rFonts w:ascii="Arial" w:hAnsi="Arial" w:cs="Arial"/>
                <w:b/>
              </w:rPr>
              <w:instrText xml:space="preserve"> PAGE </w:instrText>
            </w:r>
            <w:r w:rsidR="00574820" w:rsidRPr="002517C6">
              <w:rPr>
                <w:rFonts w:ascii="Arial" w:hAnsi="Arial" w:cs="Arial"/>
                <w:b/>
              </w:rPr>
              <w:fldChar w:fldCharType="separate"/>
            </w:r>
            <w:r w:rsidR="0087332A" w:rsidRPr="002517C6">
              <w:rPr>
                <w:rFonts w:ascii="Arial" w:hAnsi="Arial" w:cs="Arial"/>
                <w:b/>
                <w:noProof/>
              </w:rPr>
              <w:t>1</w:t>
            </w:r>
            <w:r w:rsidR="00574820" w:rsidRPr="002517C6">
              <w:rPr>
                <w:rFonts w:ascii="Arial" w:hAnsi="Arial" w:cs="Arial"/>
                <w:b/>
              </w:rPr>
              <w:fldChar w:fldCharType="end"/>
            </w:r>
            <w:r w:rsidRPr="002517C6">
              <w:rPr>
                <w:rFonts w:ascii="Arial" w:hAnsi="Arial" w:cs="Arial"/>
              </w:rPr>
              <w:t xml:space="preserve"> of </w:t>
            </w:r>
            <w:r w:rsidR="00574820" w:rsidRPr="002517C6">
              <w:rPr>
                <w:rFonts w:ascii="Arial" w:hAnsi="Arial" w:cs="Arial"/>
                <w:b/>
              </w:rPr>
              <w:fldChar w:fldCharType="begin"/>
            </w:r>
            <w:r w:rsidRPr="002517C6">
              <w:rPr>
                <w:rFonts w:ascii="Arial" w:hAnsi="Arial" w:cs="Arial"/>
                <w:b/>
              </w:rPr>
              <w:instrText xml:space="preserve"> NUMPAGES  </w:instrText>
            </w:r>
            <w:r w:rsidR="00574820" w:rsidRPr="002517C6">
              <w:rPr>
                <w:rFonts w:ascii="Arial" w:hAnsi="Arial" w:cs="Arial"/>
                <w:b/>
              </w:rPr>
              <w:fldChar w:fldCharType="separate"/>
            </w:r>
            <w:r w:rsidR="0087332A" w:rsidRPr="002517C6">
              <w:rPr>
                <w:rFonts w:ascii="Arial" w:hAnsi="Arial" w:cs="Arial"/>
                <w:b/>
                <w:noProof/>
              </w:rPr>
              <w:t>2</w:t>
            </w:r>
            <w:r w:rsidR="00574820" w:rsidRPr="002517C6">
              <w:rPr>
                <w:rFonts w:ascii="Arial" w:hAnsi="Arial" w:cs="Arial"/>
                <w:b/>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DCEA" w14:textId="77777777" w:rsidR="00A137B7" w:rsidRDefault="00A137B7" w:rsidP="006D3801">
      <w:pPr>
        <w:spacing w:after="0" w:line="240" w:lineRule="auto"/>
      </w:pPr>
      <w:r>
        <w:separator/>
      </w:r>
    </w:p>
  </w:footnote>
  <w:footnote w:type="continuationSeparator" w:id="0">
    <w:p w14:paraId="5A6956C6" w14:textId="77777777" w:rsidR="00A137B7" w:rsidRDefault="00A137B7"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B5074EF" w:rsidR="0087332A" w:rsidRDefault="00977B60">
    <w:pPr>
      <w:pStyle w:val="Header"/>
    </w:pPr>
    <w:r>
      <w:rPr>
        <w:noProof/>
      </w:rPr>
      <w:drawing>
        <wp:anchor distT="0" distB="0" distL="114300" distR="114300" simplePos="0" relativeHeight="251657216" behindDoc="0" locked="0" layoutInCell="1" allowOverlap="1" wp14:anchorId="7ED34914" wp14:editId="4F56A41F">
          <wp:simplePos x="0" y="0"/>
          <wp:positionH relativeFrom="margin">
            <wp:align>left</wp:align>
          </wp:positionH>
          <wp:positionV relativeFrom="paragraph">
            <wp:posOffset>-341630</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EndPr/>
      <w:sdtContent>
        <w:r w:rsidR="00A137B7">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690B"/>
    <w:multiLevelType w:val="hybridMultilevel"/>
    <w:tmpl w:val="0FF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426A"/>
    <w:multiLevelType w:val="hybridMultilevel"/>
    <w:tmpl w:val="2D4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50F93"/>
    <w:multiLevelType w:val="hybridMultilevel"/>
    <w:tmpl w:val="3E7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8E38A0"/>
    <w:multiLevelType w:val="hybridMultilevel"/>
    <w:tmpl w:val="292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F94F9A"/>
    <w:multiLevelType w:val="hybridMultilevel"/>
    <w:tmpl w:val="FF7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87754B"/>
    <w:multiLevelType w:val="hybridMultilevel"/>
    <w:tmpl w:val="0614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904BF"/>
    <w:multiLevelType w:val="multilevel"/>
    <w:tmpl w:val="5D8C58FC"/>
    <w:lvl w:ilvl="0">
      <w:start w:val="1"/>
      <w:numFmt w:val="bullet"/>
      <w:lvlText w:val="●"/>
      <w:lvlJc w:val="left"/>
      <w:pPr>
        <w:ind w:left="360" w:hanging="360"/>
      </w:pPr>
      <w:rPr>
        <w:rFonts w:asciiTheme="minorHAnsi" w:eastAsia="Noto Sans Symbols" w:hAnsiTheme="minorHAnsi" w:cstheme="minorHAnsi" w:hint="default"/>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4"/>
  </w:num>
  <w:num w:numId="4">
    <w:abstractNumId w:val="22"/>
  </w:num>
  <w:num w:numId="5">
    <w:abstractNumId w:val="10"/>
  </w:num>
  <w:num w:numId="6">
    <w:abstractNumId w:val="21"/>
  </w:num>
  <w:num w:numId="7">
    <w:abstractNumId w:val="3"/>
  </w:num>
  <w:num w:numId="8">
    <w:abstractNumId w:val="8"/>
  </w:num>
  <w:num w:numId="9">
    <w:abstractNumId w:val="6"/>
  </w:num>
  <w:num w:numId="10">
    <w:abstractNumId w:val="12"/>
  </w:num>
  <w:num w:numId="11">
    <w:abstractNumId w:val="16"/>
  </w:num>
  <w:num w:numId="12">
    <w:abstractNumId w:val="5"/>
  </w:num>
  <w:num w:numId="13">
    <w:abstractNumId w:val="9"/>
  </w:num>
  <w:num w:numId="14">
    <w:abstractNumId w:val="15"/>
  </w:num>
  <w:num w:numId="15">
    <w:abstractNumId w:val="20"/>
  </w:num>
  <w:num w:numId="16">
    <w:abstractNumId w:val="18"/>
  </w:num>
  <w:num w:numId="17">
    <w:abstractNumId w:val="7"/>
  </w:num>
  <w:num w:numId="18">
    <w:abstractNumId w:val="13"/>
  </w:num>
  <w:num w:numId="19">
    <w:abstractNumId w:val="2"/>
  </w:num>
  <w:num w:numId="20">
    <w:abstractNumId w:val="11"/>
  </w:num>
  <w:num w:numId="21">
    <w:abstractNumId w:val="1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40ADA"/>
    <w:rsid w:val="00054A0E"/>
    <w:rsid w:val="000653BF"/>
    <w:rsid w:val="0007656A"/>
    <w:rsid w:val="00082C1A"/>
    <w:rsid w:val="000A3420"/>
    <w:rsid w:val="000B3E2C"/>
    <w:rsid w:val="000B56CE"/>
    <w:rsid w:val="000B79BB"/>
    <w:rsid w:val="000C13D2"/>
    <w:rsid w:val="000C3400"/>
    <w:rsid w:val="000D027E"/>
    <w:rsid w:val="00110632"/>
    <w:rsid w:val="00113CCC"/>
    <w:rsid w:val="0012785D"/>
    <w:rsid w:val="00127F92"/>
    <w:rsid w:val="00171FEE"/>
    <w:rsid w:val="001772FA"/>
    <w:rsid w:val="00185693"/>
    <w:rsid w:val="001860B8"/>
    <w:rsid w:val="0018729C"/>
    <w:rsid w:val="001A0EEB"/>
    <w:rsid w:val="001A1785"/>
    <w:rsid w:val="001D5C8B"/>
    <w:rsid w:val="001F2E02"/>
    <w:rsid w:val="002517C6"/>
    <w:rsid w:val="00255E68"/>
    <w:rsid w:val="00266430"/>
    <w:rsid w:val="00282A80"/>
    <w:rsid w:val="00283EC4"/>
    <w:rsid w:val="002A1FA5"/>
    <w:rsid w:val="002A65FB"/>
    <w:rsid w:val="002A74F7"/>
    <w:rsid w:val="002D0AD2"/>
    <w:rsid w:val="00302A2E"/>
    <w:rsid w:val="00311897"/>
    <w:rsid w:val="003319DD"/>
    <w:rsid w:val="0034633F"/>
    <w:rsid w:val="00347445"/>
    <w:rsid w:val="00353040"/>
    <w:rsid w:val="003545AB"/>
    <w:rsid w:val="00383409"/>
    <w:rsid w:val="0038664E"/>
    <w:rsid w:val="003B0329"/>
    <w:rsid w:val="003D4AF9"/>
    <w:rsid w:val="0040355A"/>
    <w:rsid w:val="004165B5"/>
    <w:rsid w:val="00422766"/>
    <w:rsid w:val="00426DE2"/>
    <w:rsid w:val="004345B7"/>
    <w:rsid w:val="00462D1E"/>
    <w:rsid w:val="00465D52"/>
    <w:rsid w:val="004728A3"/>
    <w:rsid w:val="00476CAD"/>
    <w:rsid w:val="0048003C"/>
    <w:rsid w:val="004D43DC"/>
    <w:rsid w:val="004D7F27"/>
    <w:rsid w:val="004F62A7"/>
    <w:rsid w:val="005029B5"/>
    <w:rsid w:val="00503709"/>
    <w:rsid w:val="0050611F"/>
    <w:rsid w:val="00516931"/>
    <w:rsid w:val="00520F66"/>
    <w:rsid w:val="0052541E"/>
    <w:rsid w:val="00531B7F"/>
    <w:rsid w:val="00553D7E"/>
    <w:rsid w:val="00562500"/>
    <w:rsid w:val="00574820"/>
    <w:rsid w:val="0058522D"/>
    <w:rsid w:val="005B0970"/>
    <w:rsid w:val="005B68F2"/>
    <w:rsid w:val="005C58B6"/>
    <w:rsid w:val="005C62C4"/>
    <w:rsid w:val="005D658A"/>
    <w:rsid w:val="005D78BA"/>
    <w:rsid w:val="006003AD"/>
    <w:rsid w:val="00626A2D"/>
    <w:rsid w:val="00663430"/>
    <w:rsid w:val="00686D75"/>
    <w:rsid w:val="006D3801"/>
    <w:rsid w:val="006F2D88"/>
    <w:rsid w:val="00704B58"/>
    <w:rsid w:val="0071008E"/>
    <w:rsid w:val="007234ED"/>
    <w:rsid w:val="007402FE"/>
    <w:rsid w:val="007971A9"/>
    <w:rsid w:val="007D36AC"/>
    <w:rsid w:val="007E02BE"/>
    <w:rsid w:val="007E08A2"/>
    <w:rsid w:val="007F4870"/>
    <w:rsid w:val="008202A2"/>
    <w:rsid w:val="0082217B"/>
    <w:rsid w:val="00860640"/>
    <w:rsid w:val="0087332A"/>
    <w:rsid w:val="008879C3"/>
    <w:rsid w:val="008B311F"/>
    <w:rsid w:val="008F753F"/>
    <w:rsid w:val="00924552"/>
    <w:rsid w:val="00932307"/>
    <w:rsid w:val="00940830"/>
    <w:rsid w:val="00955292"/>
    <w:rsid w:val="00977B60"/>
    <w:rsid w:val="00985F59"/>
    <w:rsid w:val="009A476F"/>
    <w:rsid w:val="009D6979"/>
    <w:rsid w:val="009E701D"/>
    <w:rsid w:val="009F02EA"/>
    <w:rsid w:val="00A137B7"/>
    <w:rsid w:val="00A22F53"/>
    <w:rsid w:val="00A4278C"/>
    <w:rsid w:val="00A450C8"/>
    <w:rsid w:val="00A45C8D"/>
    <w:rsid w:val="00A6539B"/>
    <w:rsid w:val="00A65591"/>
    <w:rsid w:val="00A72567"/>
    <w:rsid w:val="00A943CC"/>
    <w:rsid w:val="00AA6523"/>
    <w:rsid w:val="00AB0CB8"/>
    <w:rsid w:val="00AC7789"/>
    <w:rsid w:val="00B2571E"/>
    <w:rsid w:val="00B269A1"/>
    <w:rsid w:val="00B33801"/>
    <w:rsid w:val="00B34CC9"/>
    <w:rsid w:val="00B37E71"/>
    <w:rsid w:val="00B453F1"/>
    <w:rsid w:val="00B61E6D"/>
    <w:rsid w:val="00B7701E"/>
    <w:rsid w:val="00B8442B"/>
    <w:rsid w:val="00B927F2"/>
    <w:rsid w:val="00B96029"/>
    <w:rsid w:val="00BA3C58"/>
    <w:rsid w:val="00BC11B2"/>
    <w:rsid w:val="00C121E3"/>
    <w:rsid w:val="00C32574"/>
    <w:rsid w:val="00C33213"/>
    <w:rsid w:val="00C42CED"/>
    <w:rsid w:val="00C5391B"/>
    <w:rsid w:val="00C64D12"/>
    <w:rsid w:val="00C80A0E"/>
    <w:rsid w:val="00C8642E"/>
    <w:rsid w:val="00CB5F0E"/>
    <w:rsid w:val="00CC656C"/>
    <w:rsid w:val="00CD5C14"/>
    <w:rsid w:val="00CE6914"/>
    <w:rsid w:val="00CE7099"/>
    <w:rsid w:val="00D82E34"/>
    <w:rsid w:val="00D83516"/>
    <w:rsid w:val="00DA3D4E"/>
    <w:rsid w:val="00DA3DEC"/>
    <w:rsid w:val="00DB56F9"/>
    <w:rsid w:val="00DC426A"/>
    <w:rsid w:val="00DC7FF4"/>
    <w:rsid w:val="00DD76A6"/>
    <w:rsid w:val="00DE3085"/>
    <w:rsid w:val="00DF47EF"/>
    <w:rsid w:val="00DF4F29"/>
    <w:rsid w:val="00DF66FD"/>
    <w:rsid w:val="00E1226F"/>
    <w:rsid w:val="00E17F57"/>
    <w:rsid w:val="00E26168"/>
    <w:rsid w:val="00E80EC2"/>
    <w:rsid w:val="00EB011E"/>
    <w:rsid w:val="00EB2CCC"/>
    <w:rsid w:val="00EC6991"/>
    <w:rsid w:val="00EE3B0B"/>
    <w:rsid w:val="00EE4471"/>
    <w:rsid w:val="00F4785A"/>
    <w:rsid w:val="00F5765B"/>
    <w:rsid w:val="00F67A64"/>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next w:val="Normal"/>
    <w:link w:val="Heading3Char"/>
    <w:uiPriority w:val="9"/>
    <w:unhideWhenUsed/>
    <w:qFormat/>
    <w:rsid w:val="004165B5"/>
    <w:pPr>
      <w:keepNext/>
      <w:keepLines/>
      <w:spacing w:before="280" w:after="80"/>
      <w:outlineLvl w:val="2"/>
    </w:pPr>
    <w:rPr>
      <w:rFonts w:ascii="Calibri" w:eastAsia="Calibri" w:hAnsi="Calibri" w:cs="Calibri"/>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character" w:customStyle="1" w:styleId="Heading3Char">
    <w:name w:val="Heading 3 Char"/>
    <w:basedOn w:val="DefaultParagraphFont"/>
    <w:link w:val="Heading3"/>
    <w:uiPriority w:val="9"/>
    <w:rsid w:val="004165B5"/>
    <w:rPr>
      <w:rFonts w:ascii="Calibri" w:eastAsia="Calibri" w:hAnsi="Calibri" w:cs="Calibri"/>
      <w:b/>
      <w:sz w:val="28"/>
      <w:szCs w:val="28"/>
      <w:lang w:eastAsia="en-GB"/>
    </w:rPr>
  </w:style>
  <w:style w:type="paragraph" w:customStyle="1" w:styleId="Cellbodybullet">
    <w:name w:val="Cellbody_bullet"/>
    <w:basedOn w:val="Normal"/>
    <w:rsid w:val="0050611F"/>
    <w:pPr>
      <w:numPr>
        <w:numId w:val="17"/>
      </w:numPr>
      <w:spacing w:after="0" w:line="240" w:lineRule="auto"/>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28862">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A12C-28F2-445E-B774-B3FAA138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FazSiraj</dc:creator>
  <cp:lastModifiedBy>Hannah Kennedy</cp:lastModifiedBy>
  <cp:revision>3</cp:revision>
  <cp:lastPrinted>2015-09-30T13:27:00Z</cp:lastPrinted>
  <dcterms:created xsi:type="dcterms:W3CDTF">2021-07-19T16:14:00Z</dcterms:created>
  <dcterms:modified xsi:type="dcterms:W3CDTF">2021-07-19T16:14:00Z</dcterms:modified>
</cp:coreProperties>
</file>