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129"/>
        <w:gridCol w:w="1418"/>
        <w:gridCol w:w="1134"/>
        <w:gridCol w:w="709"/>
        <w:gridCol w:w="708"/>
        <w:gridCol w:w="709"/>
        <w:gridCol w:w="4253"/>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2118F319"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B22666">
              <w:rPr>
                <w:b/>
                <w:color w:val="FFFFFF" w:themeColor="background1"/>
                <w:sz w:val="36"/>
                <w:szCs w:val="28"/>
              </w:rPr>
              <w:t xml:space="preserve">Pharmacies </w:t>
            </w:r>
            <w:r w:rsidR="0014262C">
              <w:rPr>
                <w:b/>
                <w:color w:val="FFFFFF" w:themeColor="background1"/>
                <w:sz w:val="36"/>
                <w:szCs w:val="28"/>
              </w:rPr>
              <w:t>(Scotland)</w:t>
            </w:r>
          </w:p>
        </w:tc>
      </w:tr>
      <w:tr w:rsidR="00171FEE" w:rsidRPr="002A1FA5" w14:paraId="731186B4" w14:textId="77777777" w:rsidTr="000B79BB">
        <w:trPr>
          <w:trHeight w:val="1526"/>
        </w:trPr>
        <w:tc>
          <w:tcPr>
            <w:tcW w:w="15446" w:type="dxa"/>
            <w:gridSpan w:val="11"/>
          </w:tcPr>
          <w:p w14:paraId="6FEF4329" w14:textId="77777777" w:rsidR="00171FEE" w:rsidRPr="0061259D" w:rsidRDefault="00171FEE" w:rsidP="00347445">
            <w:pPr>
              <w:tabs>
                <w:tab w:val="left" w:pos="5093"/>
                <w:tab w:val="center" w:pos="7699"/>
              </w:tabs>
              <w:jc w:val="center"/>
              <w:rPr>
                <w:rFonts w:cstheme="minorHAnsi"/>
                <w:b/>
                <w:color w:val="FFFFFF" w:themeColor="background1"/>
              </w:rPr>
            </w:pPr>
          </w:p>
          <w:p w14:paraId="48F066E4" w14:textId="77777777" w:rsidR="00171FEE" w:rsidRPr="0061259D" w:rsidRDefault="00171FEE" w:rsidP="00347445">
            <w:pPr>
              <w:tabs>
                <w:tab w:val="left" w:pos="5093"/>
                <w:tab w:val="center" w:pos="7699"/>
              </w:tabs>
              <w:jc w:val="center"/>
              <w:rPr>
                <w:rFonts w:cstheme="minorHAnsi"/>
                <w:b/>
                <w:color w:val="FF0000"/>
              </w:rPr>
            </w:pPr>
            <w:r w:rsidRPr="0061259D">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61259D" w:rsidRDefault="00171FEE" w:rsidP="00347445">
            <w:pPr>
              <w:tabs>
                <w:tab w:val="left" w:pos="5093"/>
                <w:tab w:val="center" w:pos="7699"/>
              </w:tabs>
              <w:jc w:val="center"/>
              <w:rPr>
                <w:rFonts w:cstheme="minorHAnsi"/>
                <w:b/>
                <w:color w:val="FF0000"/>
              </w:rPr>
            </w:pPr>
          </w:p>
          <w:p w14:paraId="0C3420A4" w14:textId="77777777" w:rsidR="00171FEE" w:rsidRPr="0061259D" w:rsidRDefault="00171FEE" w:rsidP="005B68F2">
            <w:pPr>
              <w:tabs>
                <w:tab w:val="left" w:pos="5093"/>
                <w:tab w:val="center" w:pos="7699"/>
              </w:tabs>
              <w:jc w:val="center"/>
              <w:rPr>
                <w:rFonts w:cstheme="minorHAnsi"/>
                <w:color w:val="FF0000"/>
              </w:rPr>
            </w:pPr>
            <w:r w:rsidRPr="0061259D">
              <w:rPr>
                <w:rFonts w:cstheme="minorHAnsi"/>
                <w:b/>
                <w:color w:val="FF0000"/>
              </w:rPr>
              <w:t>You must modify this risk assessment to ensure it reflects your business activities and the specific risks and controls you have in place.</w:t>
            </w:r>
            <w:r w:rsidRPr="0061259D">
              <w:rPr>
                <w:rFonts w:cstheme="minorHAnsi"/>
                <w:color w:val="FF0000"/>
              </w:rPr>
              <w:t xml:space="preserve"> </w:t>
            </w:r>
          </w:p>
          <w:p w14:paraId="52146272" w14:textId="7C1D5433" w:rsidR="0061259D" w:rsidRPr="005B68F2" w:rsidRDefault="0061259D"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7777777" w:rsidR="00FD4649" w:rsidRPr="0061259D" w:rsidRDefault="00FD4649" w:rsidP="00462D1E">
            <w:pPr>
              <w:rPr>
                <w:rFonts w:cstheme="minorHAnsi"/>
                <w:sz w:val="20"/>
                <w:szCs w:val="20"/>
              </w:rPr>
            </w:pPr>
            <w:r w:rsidRPr="0061259D">
              <w:rPr>
                <w:rFonts w:cstheme="minorHAnsi"/>
                <w:b/>
                <w:sz w:val="20"/>
                <w:szCs w:val="20"/>
              </w:rPr>
              <w:t>Location/Dept:</w:t>
            </w:r>
            <w:r w:rsidRPr="0061259D">
              <w:rPr>
                <w:rFonts w:cstheme="minorHAnsi"/>
                <w:sz w:val="20"/>
                <w:szCs w:val="20"/>
              </w:rPr>
              <w:t xml:space="preserve"> </w:t>
            </w:r>
          </w:p>
          <w:p w14:paraId="28133DA1" w14:textId="77777777" w:rsidR="00FD4649" w:rsidRPr="0061259D" w:rsidRDefault="00FD4649" w:rsidP="00D83516">
            <w:pPr>
              <w:rPr>
                <w:rFonts w:cstheme="minorHAnsi"/>
                <w:b/>
                <w:sz w:val="20"/>
                <w:szCs w:val="20"/>
              </w:rPr>
            </w:pPr>
          </w:p>
        </w:tc>
        <w:tc>
          <w:tcPr>
            <w:tcW w:w="4253" w:type="dxa"/>
          </w:tcPr>
          <w:p w14:paraId="05300AFB" w14:textId="77777777" w:rsidR="00FD4649" w:rsidRPr="0061259D" w:rsidRDefault="00FD4649" w:rsidP="00D83516">
            <w:pPr>
              <w:rPr>
                <w:rFonts w:cstheme="minorHAnsi"/>
                <w:b/>
                <w:sz w:val="20"/>
                <w:szCs w:val="20"/>
              </w:rPr>
            </w:pPr>
            <w:r w:rsidRPr="0061259D">
              <w:rPr>
                <w:rFonts w:cstheme="minorHAnsi"/>
                <w:b/>
                <w:sz w:val="20"/>
                <w:szCs w:val="20"/>
              </w:rPr>
              <w:t xml:space="preserve">Date Assessed: </w:t>
            </w:r>
          </w:p>
        </w:tc>
        <w:tc>
          <w:tcPr>
            <w:tcW w:w="5386" w:type="dxa"/>
            <w:gridSpan w:val="4"/>
          </w:tcPr>
          <w:p w14:paraId="1F220039" w14:textId="77777777" w:rsidR="00FD4649" w:rsidRPr="0061259D" w:rsidRDefault="00FD4649">
            <w:pPr>
              <w:rPr>
                <w:rFonts w:cstheme="minorHAnsi"/>
                <w:b/>
                <w:sz w:val="20"/>
                <w:szCs w:val="20"/>
              </w:rPr>
            </w:pPr>
            <w:r w:rsidRPr="0061259D">
              <w:rPr>
                <w:rFonts w:cstheme="minorHAnsi"/>
                <w:b/>
                <w:sz w:val="20"/>
                <w:szCs w:val="20"/>
              </w:rPr>
              <w:t>Assessed by:</w:t>
            </w:r>
          </w:p>
        </w:tc>
      </w:tr>
      <w:tr w:rsidR="00FD4649" w:rsidRPr="002A1FA5" w14:paraId="02B5D950" w14:textId="77777777" w:rsidTr="00503709">
        <w:tc>
          <w:tcPr>
            <w:tcW w:w="5807" w:type="dxa"/>
            <w:gridSpan w:val="6"/>
          </w:tcPr>
          <w:p w14:paraId="2882B6C7" w14:textId="2372F963" w:rsidR="00FD4649" w:rsidRPr="0061259D" w:rsidRDefault="00FD4649">
            <w:pPr>
              <w:rPr>
                <w:sz w:val="20"/>
                <w:szCs w:val="20"/>
              </w:rPr>
            </w:pPr>
            <w:r w:rsidRPr="0061259D">
              <w:rPr>
                <w:rFonts w:cstheme="minorHAnsi"/>
                <w:b/>
                <w:sz w:val="20"/>
                <w:szCs w:val="20"/>
              </w:rPr>
              <w:t>Task/Activity:</w:t>
            </w:r>
            <w:r w:rsidRPr="0061259D">
              <w:rPr>
                <w:rFonts w:cstheme="minorHAnsi"/>
                <w:sz w:val="20"/>
                <w:szCs w:val="20"/>
              </w:rPr>
              <w:t xml:space="preserve"> </w:t>
            </w:r>
            <w:r w:rsidR="0061259D">
              <w:rPr>
                <w:rFonts w:ascii="Calibri" w:eastAsia="Calibri" w:hAnsi="Calibri" w:cs="Calibri"/>
                <w:sz w:val="20"/>
                <w:szCs w:val="20"/>
              </w:rPr>
              <w:t>Working in a pharmacy environment</w:t>
            </w:r>
            <w:r w:rsidR="00B22666" w:rsidRPr="0061259D">
              <w:rPr>
                <w:rFonts w:ascii="Calibri" w:eastAsia="Calibri" w:hAnsi="Calibri" w:cs="Calibri"/>
                <w:sz w:val="20"/>
                <w:szCs w:val="20"/>
              </w:rPr>
              <w:t xml:space="preserve"> (including deliveries)</w:t>
            </w:r>
            <w:r w:rsidR="0061259D">
              <w:rPr>
                <w:rFonts w:ascii="Calibri" w:eastAsia="Calibri" w:hAnsi="Calibri" w:cs="Calibri"/>
                <w:sz w:val="20"/>
                <w:szCs w:val="20"/>
              </w:rPr>
              <w:t xml:space="preserve"> during coronavirus</w:t>
            </w:r>
          </w:p>
        </w:tc>
        <w:tc>
          <w:tcPr>
            <w:tcW w:w="4253" w:type="dxa"/>
          </w:tcPr>
          <w:p w14:paraId="39AAB5C1" w14:textId="199E2905" w:rsidR="00FD4649" w:rsidRPr="0061259D" w:rsidRDefault="00FD4649">
            <w:pPr>
              <w:rPr>
                <w:rFonts w:cstheme="minorHAnsi"/>
                <w:b/>
                <w:sz w:val="20"/>
                <w:szCs w:val="20"/>
              </w:rPr>
            </w:pPr>
          </w:p>
        </w:tc>
        <w:tc>
          <w:tcPr>
            <w:tcW w:w="5386" w:type="dxa"/>
            <w:gridSpan w:val="4"/>
          </w:tcPr>
          <w:p w14:paraId="650B6F33" w14:textId="77777777" w:rsidR="00FD4649" w:rsidRPr="0061259D" w:rsidRDefault="00FD4649">
            <w:pPr>
              <w:rPr>
                <w:rFonts w:cstheme="minorHAnsi"/>
                <w:b/>
                <w:sz w:val="20"/>
                <w:szCs w:val="20"/>
              </w:rPr>
            </w:pPr>
            <w:r w:rsidRPr="0061259D">
              <w:rPr>
                <w:rFonts w:cstheme="minorHAnsi"/>
                <w:b/>
                <w:sz w:val="20"/>
                <w:szCs w:val="20"/>
              </w:rPr>
              <w:t>Reference Number:</w:t>
            </w:r>
          </w:p>
        </w:tc>
      </w:tr>
      <w:tr w:rsidR="00FD4649" w:rsidRPr="002A1FA5" w14:paraId="42A2991F" w14:textId="77777777" w:rsidTr="001B0D3D">
        <w:tc>
          <w:tcPr>
            <w:tcW w:w="3681" w:type="dxa"/>
            <w:gridSpan w:val="3"/>
            <w:shd w:val="clear" w:color="auto" w:fill="1F497D" w:themeFill="text2"/>
          </w:tcPr>
          <w:p w14:paraId="155E871D" w14:textId="77777777" w:rsidR="00FD4649" w:rsidRPr="0061259D"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170D5669" w:rsidR="00FD4649" w:rsidRPr="0061259D" w:rsidRDefault="00503709" w:rsidP="00503709">
            <w:pPr>
              <w:ind w:left="113" w:right="113"/>
              <w:rPr>
                <w:rFonts w:cstheme="minorHAnsi"/>
                <w:b/>
                <w:color w:val="FFFFFF" w:themeColor="background1"/>
                <w:sz w:val="20"/>
                <w:szCs w:val="20"/>
              </w:rPr>
            </w:pPr>
            <w:r w:rsidRPr="0061259D">
              <w:rPr>
                <w:rFonts w:cstheme="minorHAnsi"/>
                <w:b/>
                <w:color w:val="FFFFFF" w:themeColor="background1"/>
                <w:sz w:val="20"/>
                <w:szCs w:val="20"/>
              </w:rPr>
              <w:t xml:space="preserve">Risk </w:t>
            </w:r>
            <w:r w:rsidR="0061259D">
              <w:rPr>
                <w:rFonts w:cstheme="minorHAnsi"/>
                <w:b/>
                <w:color w:val="FFFFFF" w:themeColor="background1"/>
                <w:sz w:val="20"/>
                <w:szCs w:val="20"/>
              </w:rPr>
              <w:t>r</w:t>
            </w:r>
            <w:r w:rsidRPr="0061259D">
              <w:rPr>
                <w:rFonts w:cstheme="minorHAnsi"/>
                <w:b/>
                <w:color w:val="FFFFFF" w:themeColor="background1"/>
                <w:sz w:val="20"/>
                <w:szCs w:val="20"/>
              </w:rPr>
              <w:t>ating b</w:t>
            </w:r>
            <w:r w:rsidR="00FD4649" w:rsidRPr="0061259D">
              <w:rPr>
                <w:rFonts w:cstheme="minorHAnsi"/>
                <w:b/>
                <w:color w:val="FFFFFF" w:themeColor="background1"/>
                <w:sz w:val="20"/>
                <w:szCs w:val="20"/>
              </w:rPr>
              <w:t xml:space="preserve">efore </w:t>
            </w:r>
            <w:r w:rsidRPr="0061259D">
              <w:rPr>
                <w:rFonts w:cstheme="minorHAnsi"/>
                <w:b/>
                <w:color w:val="FFFFFF" w:themeColor="background1"/>
                <w:sz w:val="20"/>
                <w:szCs w:val="20"/>
              </w:rPr>
              <w:t>implementing c</w:t>
            </w:r>
            <w:r w:rsidR="00FD4649" w:rsidRPr="0061259D">
              <w:rPr>
                <w:rFonts w:cstheme="minorHAnsi"/>
                <w:b/>
                <w:color w:val="FFFFFF" w:themeColor="background1"/>
                <w:sz w:val="20"/>
                <w:szCs w:val="20"/>
              </w:rPr>
              <w:t>ontrol</w:t>
            </w:r>
            <w:r w:rsidRPr="0061259D">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61259D"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61259D" w:rsidRDefault="00503709" w:rsidP="00503709">
            <w:pPr>
              <w:ind w:left="113" w:right="113"/>
              <w:rPr>
                <w:rFonts w:cstheme="minorHAnsi"/>
                <w:b/>
                <w:color w:val="FFFFFF" w:themeColor="background1"/>
                <w:sz w:val="20"/>
                <w:szCs w:val="20"/>
              </w:rPr>
            </w:pPr>
            <w:r w:rsidRPr="0061259D">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61259D" w:rsidRDefault="00FD4649" w:rsidP="00A450C8">
            <w:pPr>
              <w:ind w:left="113" w:right="113"/>
              <w:rPr>
                <w:rFonts w:cstheme="minorHAnsi"/>
                <w:b/>
                <w:color w:val="FFFFFF" w:themeColor="background1"/>
                <w:sz w:val="20"/>
                <w:szCs w:val="20"/>
              </w:rPr>
            </w:pPr>
          </w:p>
        </w:tc>
      </w:tr>
      <w:tr w:rsidR="002F2A80" w:rsidRPr="002A1FA5" w14:paraId="7F6F1857" w14:textId="77777777" w:rsidTr="001B0D3D">
        <w:trPr>
          <w:cantSplit/>
          <w:trHeight w:val="1450"/>
        </w:trPr>
        <w:tc>
          <w:tcPr>
            <w:tcW w:w="1129" w:type="dxa"/>
            <w:shd w:val="clear" w:color="auto" w:fill="1F497D" w:themeFill="text2"/>
          </w:tcPr>
          <w:p w14:paraId="72D91C1E" w14:textId="77777777" w:rsidR="002F2A80" w:rsidRPr="0061259D" w:rsidRDefault="002F2A80" w:rsidP="002F2A80">
            <w:pPr>
              <w:rPr>
                <w:rFonts w:cstheme="minorHAnsi"/>
                <w:b/>
                <w:color w:val="FFFFFF" w:themeColor="background1"/>
                <w:sz w:val="20"/>
                <w:szCs w:val="20"/>
              </w:rPr>
            </w:pPr>
            <w:r w:rsidRPr="0061259D">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61259D" w:rsidRDefault="002F2A80" w:rsidP="002F2A80">
            <w:pPr>
              <w:rPr>
                <w:rFonts w:cstheme="minorHAnsi"/>
                <w:b/>
                <w:color w:val="FFFFFF" w:themeColor="background1"/>
                <w:sz w:val="20"/>
                <w:szCs w:val="20"/>
              </w:rPr>
            </w:pPr>
            <w:r w:rsidRPr="0061259D">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61259D" w:rsidRDefault="002F2A80" w:rsidP="002F2A80">
            <w:pPr>
              <w:rPr>
                <w:rFonts w:cstheme="minorHAnsi"/>
                <w:b/>
                <w:color w:val="FFFFFF" w:themeColor="background1"/>
                <w:sz w:val="20"/>
                <w:szCs w:val="20"/>
              </w:rPr>
            </w:pPr>
            <w:r w:rsidRPr="0061259D">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61259D" w:rsidRDefault="002F2A80" w:rsidP="002F2A80">
            <w:pPr>
              <w:ind w:left="113" w:right="113"/>
              <w:jc w:val="right"/>
              <w:rPr>
                <w:rFonts w:cstheme="minorHAnsi"/>
                <w:b/>
                <w:color w:val="FFFFFF" w:themeColor="background1"/>
                <w:sz w:val="20"/>
                <w:szCs w:val="20"/>
              </w:rPr>
            </w:pPr>
            <w:r w:rsidRPr="0061259D">
              <w:rPr>
                <w:rFonts w:cstheme="minorHAnsi"/>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61259D" w:rsidRDefault="002F2A80" w:rsidP="002F2A80">
            <w:pPr>
              <w:ind w:left="113" w:right="113"/>
              <w:jc w:val="right"/>
              <w:rPr>
                <w:rFonts w:cstheme="minorHAnsi"/>
                <w:b/>
                <w:color w:val="FFFFFF" w:themeColor="background1"/>
                <w:sz w:val="20"/>
                <w:szCs w:val="20"/>
              </w:rPr>
            </w:pPr>
            <w:r w:rsidRPr="0061259D">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61259D" w:rsidRDefault="002F2A80" w:rsidP="002F2A80">
            <w:pPr>
              <w:ind w:left="113" w:right="113"/>
              <w:jc w:val="right"/>
              <w:rPr>
                <w:rFonts w:cstheme="minorHAnsi"/>
                <w:b/>
                <w:color w:val="FFFFFF" w:themeColor="background1"/>
                <w:sz w:val="20"/>
                <w:szCs w:val="20"/>
              </w:rPr>
            </w:pPr>
            <w:r w:rsidRPr="0061259D">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61259D" w:rsidRDefault="002F2A80" w:rsidP="002F2A80">
            <w:pPr>
              <w:jc w:val="center"/>
              <w:rPr>
                <w:rFonts w:cstheme="minorHAnsi"/>
                <w:b/>
                <w:color w:val="FFFFFF" w:themeColor="background1"/>
                <w:sz w:val="20"/>
                <w:szCs w:val="20"/>
              </w:rPr>
            </w:pPr>
            <w:r w:rsidRPr="0061259D">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61259D" w:rsidRDefault="002F2A80" w:rsidP="002F2A80">
            <w:pPr>
              <w:ind w:left="113" w:right="113"/>
              <w:jc w:val="right"/>
              <w:rPr>
                <w:rFonts w:cstheme="minorHAnsi"/>
                <w:b/>
                <w:color w:val="FFFFFF" w:themeColor="background1"/>
                <w:sz w:val="20"/>
                <w:szCs w:val="20"/>
              </w:rPr>
            </w:pPr>
            <w:r w:rsidRPr="0061259D">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61259D" w:rsidRDefault="002F2A80" w:rsidP="002F2A80">
            <w:pPr>
              <w:ind w:left="113" w:right="113"/>
              <w:jc w:val="right"/>
              <w:rPr>
                <w:rFonts w:cstheme="minorHAnsi"/>
                <w:b/>
                <w:color w:val="FFFFFF" w:themeColor="background1"/>
                <w:sz w:val="20"/>
                <w:szCs w:val="20"/>
              </w:rPr>
            </w:pPr>
            <w:r w:rsidRPr="0061259D">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61259D" w:rsidRDefault="002F2A80" w:rsidP="002F2A80">
            <w:pPr>
              <w:ind w:left="113" w:right="113"/>
              <w:jc w:val="right"/>
              <w:rPr>
                <w:rFonts w:cstheme="minorHAnsi"/>
                <w:b/>
                <w:color w:val="FFFFFF" w:themeColor="background1"/>
                <w:sz w:val="20"/>
                <w:szCs w:val="20"/>
              </w:rPr>
            </w:pPr>
            <w:r w:rsidRPr="0061259D">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61259D" w:rsidRDefault="002F2A80" w:rsidP="002F2A80">
            <w:pPr>
              <w:jc w:val="center"/>
              <w:rPr>
                <w:rFonts w:cstheme="minorHAnsi"/>
                <w:b/>
                <w:color w:val="FFFFFF" w:themeColor="background1"/>
                <w:sz w:val="20"/>
                <w:szCs w:val="20"/>
              </w:rPr>
            </w:pPr>
            <w:r w:rsidRPr="0061259D">
              <w:rPr>
                <w:rFonts w:cstheme="minorHAnsi"/>
                <w:b/>
                <w:color w:val="FFFFFF" w:themeColor="background1"/>
                <w:sz w:val="20"/>
                <w:szCs w:val="20"/>
              </w:rPr>
              <w:t>Additional Controls Measures Required</w:t>
            </w:r>
          </w:p>
        </w:tc>
      </w:tr>
      <w:tr w:rsidR="00C37B96" w:rsidRPr="002A1FA5" w14:paraId="3BACAA72" w14:textId="77777777" w:rsidTr="001B0D3D">
        <w:trPr>
          <w:trHeight w:val="698"/>
        </w:trPr>
        <w:tc>
          <w:tcPr>
            <w:tcW w:w="1129" w:type="dxa"/>
            <w:vAlign w:val="center"/>
          </w:tcPr>
          <w:p w14:paraId="6405C926" w14:textId="1D460286" w:rsidR="00C37B96" w:rsidRPr="00C37B96" w:rsidRDefault="00C37B96" w:rsidP="00C37B96">
            <w:pPr>
              <w:rPr>
                <w:rFonts w:cstheme="minorHAnsi"/>
                <w:sz w:val="18"/>
                <w:szCs w:val="18"/>
              </w:rPr>
            </w:pPr>
            <w:r w:rsidRPr="00C37B96">
              <w:rPr>
                <w:rFonts w:ascii="Calibri" w:eastAsia="Calibri" w:hAnsi="Calibri" w:cs="Calibri"/>
                <w:sz w:val="18"/>
                <w:szCs w:val="18"/>
              </w:rPr>
              <w:t xml:space="preserve">Working in the </w:t>
            </w:r>
            <w:r w:rsidR="00B22666">
              <w:rPr>
                <w:rFonts w:ascii="Calibri" w:eastAsia="Calibri" w:hAnsi="Calibri" w:cs="Calibri"/>
                <w:sz w:val="18"/>
                <w:szCs w:val="18"/>
              </w:rPr>
              <w:t>pharmacy</w:t>
            </w:r>
          </w:p>
        </w:tc>
        <w:tc>
          <w:tcPr>
            <w:tcW w:w="1418" w:type="dxa"/>
            <w:vAlign w:val="center"/>
          </w:tcPr>
          <w:p w14:paraId="4D02A746" w14:textId="1C9BF911" w:rsidR="00C37B96" w:rsidRPr="00C37B96" w:rsidRDefault="00C37B96" w:rsidP="00C37B96">
            <w:pPr>
              <w:rPr>
                <w:rFonts w:cstheme="minorHAnsi"/>
                <w:sz w:val="18"/>
                <w:szCs w:val="18"/>
              </w:rPr>
            </w:pPr>
            <w:r w:rsidRPr="00C37B96">
              <w:rPr>
                <w:rFonts w:ascii="Calibri" w:eastAsia="Calibri" w:hAnsi="Calibri" w:cs="Calibri"/>
                <w:sz w:val="18"/>
                <w:szCs w:val="18"/>
              </w:rPr>
              <w:t xml:space="preserve">Coronavirus </w:t>
            </w:r>
          </w:p>
        </w:tc>
        <w:tc>
          <w:tcPr>
            <w:tcW w:w="1134" w:type="dxa"/>
            <w:vAlign w:val="center"/>
          </w:tcPr>
          <w:p w14:paraId="43D15B2F" w14:textId="711E4855" w:rsidR="00C37B96" w:rsidRPr="00C37B96" w:rsidRDefault="00BC0DC2" w:rsidP="00C37B96">
            <w:pPr>
              <w:rPr>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61259D">
              <w:rPr>
                <w:rFonts w:ascii="Calibri" w:eastAsia="Calibri" w:hAnsi="Calibri" w:cs="Calibri"/>
                <w:sz w:val="18"/>
                <w:szCs w:val="18"/>
              </w:rPr>
              <w:t>M</w:t>
            </w:r>
            <w:r w:rsidR="00C37B96" w:rsidRPr="00C37B96">
              <w:rPr>
                <w:rFonts w:ascii="Calibri" w:eastAsia="Calibri" w:hAnsi="Calibri" w:cs="Calibri"/>
                <w:sz w:val="18"/>
                <w:szCs w:val="18"/>
              </w:rPr>
              <w:t xml:space="preserve">embers of </w:t>
            </w:r>
            <w:r w:rsidR="0061259D">
              <w:rPr>
                <w:rFonts w:ascii="Calibri" w:eastAsia="Calibri" w:hAnsi="Calibri" w:cs="Calibri"/>
                <w:sz w:val="18"/>
                <w:szCs w:val="18"/>
              </w:rPr>
              <w:t>the public</w:t>
            </w:r>
            <w:r w:rsidR="00C37B96" w:rsidRPr="00C37B96">
              <w:rPr>
                <w:rFonts w:ascii="Calibri" w:eastAsia="Calibri" w:hAnsi="Calibri" w:cs="Calibri"/>
                <w:sz w:val="18"/>
                <w:szCs w:val="18"/>
              </w:rPr>
              <w:t xml:space="preserve"> </w:t>
            </w:r>
            <w:r w:rsidR="0061259D">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709" w:type="dxa"/>
            <w:vAlign w:val="center"/>
          </w:tcPr>
          <w:p w14:paraId="6CCDDA67" w14:textId="0F38EA58" w:rsidR="00C37B96" w:rsidRPr="00CB5F0E" w:rsidRDefault="00C37B96" w:rsidP="009F4C1C">
            <w:pPr>
              <w:jc w:val="center"/>
              <w:rPr>
                <w:rFonts w:cstheme="minorHAnsi"/>
              </w:rPr>
            </w:pPr>
            <w:r>
              <w:rPr>
                <w:rFonts w:cstheme="minorHAnsi"/>
              </w:rPr>
              <w:t>5</w:t>
            </w:r>
          </w:p>
        </w:tc>
        <w:tc>
          <w:tcPr>
            <w:tcW w:w="708" w:type="dxa"/>
            <w:vAlign w:val="center"/>
          </w:tcPr>
          <w:p w14:paraId="30409422" w14:textId="1582DA5C" w:rsidR="00C37B96" w:rsidRPr="00CB5F0E" w:rsidRDefault="00C37B96" w:rsidP="009F4C1C">
            <w:pPr>
              <w:jc w:val="center"/>
              <w:rPr>
                <w:rFonts w:cstheme="minorHAnsi"/>
              </w:rPr>
            </w:pPr>
            <w:r>
              <w:rPr>
                <w:rFonts w:cstheme="minorHAnsi"/>
              </w:rPr>
              <w:t>5</w:t>
            </w:r>
          </w:p>
        </w:tc>
        <w:tc>
          <w:tcPr>
            <w:tcW w:w="709" w:type="dxa"/>
            <w:shd w:val="clear" w:color="auto" w:fill="FF0000"/>
            <w:vAlign w:val="center"/>
          </w:tcPr>
          <w:p w14:paraId="387FB9CA" w14:textId="0658A591" w:rsidR="00C37B96" w:rsidRPr="00CB5F0E" w:rsidRDefault="00C37B96" w:rsidP="009F4C1C">
            <w:pPr>
              <w:jc w:val="center"/>
              <w:rPr>
                <w:rFonts w:cstheme="minorHAnsi"/>
              </w:rPr>
            </w:pPr>
            <w:r>
              <w:rPr>
                <w:rFonts w:cstheme="minorHAnsi"/>
              </w:rPr>
              <w:t>25</w:t>
            </w:r>
          </w:p>
        </w:tc>
        <w:tc>
          <w:tcPr>
            <w:tcW w:w="4253" w:type="dxa"/>
            <w:vAlign w:val="center"/>
          </w:tcPr>
          <w:p w14:paraId="15708C8D" w14:textId="77777777" w:rsidR="001B0D3D" w:rsidRDefault="001B0D3D" w:rsidP="00C37B96">
            <w:pPr>
              <w:rPr>
                <w:sz w:val="18"/>
                <w:szCs w:val="18"/>
                <w:bdr w:val="none" w:sz="0" w:space="0" w:color="auto" w:frame="1"/>
              </w:rPr>
            </w:pPr>
          </w:p>
          <w:p w14:paraId="1FFAD081" w14:textId="1E1136D0" w:rsidR="00C37B96" w:rsidRDefault="00C37B96" w:rsidP="00C37B96">
            <w:pPr>
              <w:rPr>
                <w:sz w:val="18"/>
                <w:szCs w:val="18"/>
              </w:rPr>
            </w:pPr>
            <w:r w:rsidRPr="000B79BB">
              <w:rPr>
                <w:sz w:val="18"/>
                <w:szCs w:val="18"/>
                <w:bdr w:val="none" w:sz="0" w:space="0" w:color="auto" w:frame="1"/>
              </w:rPr>
              <w:t xml:space="preserve">Emergency Action Plan (EAP) in place and communicated to all </w:t>
            </w:r>
            <w:r w:rsidR="0061259D">
              <w:rPr>
                <w:sz w:val="18"/>
                <w:szCs w:val="18"/>
                <w:bdr w:val="none" w:sz="0" w:space="0" w:color="auto" w:frame="1"/>
              </w:rPr>
              <w:t>employees</w:t>
            </w:r>
            <w:r w:rsidRPr="000B79BB">
              <w:rPr>
                <w:sz w:val="18"/>
                <w:szCs w:val="18"/>
                <w:bdr w:val="none" w:sz="0" w:space="0" w:color="auto" w:frame="1"/>
              </w:rPr>
              <w:t xml:space="preserve"> and </w:t>
            </w:r>
            <w:r w:rsidRPr="000B79BB">
              <w:rPr>
                <w:sz w:val="18"/>
                <w:szCs w:val="18"/>
              </w:rPr>
              <w:t>visitors, including what symptoms to look out for and what action to take. EAP to be displayed in visible areas around the workplace.</w:t>
            </w:r>
          </w:p>
          <w:p w14:paraId="5B798B2A" w14:textId="77777777" w:rsidR="00C37B96" w:rsidRPr="000B79BB" w:rsidRDefault="00C37B96" w:rsidP="00C37B96">
            <w:pPr>
              <w:rPr>
                <w:sz w:val="18"/>
                <w:szCs w:val="18"/>
              </w:rPr>
            </w:pPr>
          </w:p>
          <w:p w14:paraId="741D9EDB" w14:textId="554BA007" w:rsidR="00C37B96" w:rsidRDefault="00C37B96" w:rsidP="00C37B96">
            <w:pPr>
              <w:rPr>
                <w:sz w:val="18"/>
                <w:szCs w:val="18"/>
              </w:rPr>
            </w:pPr>
            <w:r w:rsidRPr="000B79BB">
              <w:rPr>
                <w:sz w:val="18"/>
                <w:szCs w:val="18"/>
              </w:rPr>
              <w:t xml:space="preserve">All </w:t>
            </w:r>
            <w:r w:rsidR="0061259D">
              <w:rPr>
                <w:sz w:val="18"/>
                <w:szCs w:val="18"/>
              </w:rPr>
              <w:t>employees</w:t>
            </w:r>
            <w:r w:rsidRPr="000B79BB">
              <w:rPr>
                <w:sz w:val="18"/>
                <w:szCs w:val="18"/>
              </w:rPr>
              <w:t xml:space="preserve"> instructed to follow government guidance on self-isolating and adhere to advice given.</w:t>
            </w:r>
          </w:p>
          <w:p w14:paraId="0E6D23C7" w14:textId="0B51F711" w:rsidR="00C37B96" w:rsidRDefault="00C37B96" w:rsidP="00C37B96">
            <w:pPr>
              <w:rPr>
                <w:sz w:val="18"/>
                <w:szCs w:val="18"/>
              </w:rPr>
            </w:pPr>
          </w:p>
          <w:p w14:paraId="627FF0C2" w14:textId="11A80B6E" w:rsidR="00C37B96" w:rsidRPr="00B453F1" w:rsidRDefault="00C37B96" w:rsidP="00C37B96">
            <w:pPr>
              <w:rPr>
                <w:rFonts w:cstheme="minorHAnsi"/>
                <w:color w:val="000000"/>
                <w:sz w:val="18"/>
                <w:szCs w:val="18"/>
              </w:rPr>
            </w:pPr>
            <w:r w:rsidRPr="00B453F1">
              <w:rPr>
                <w:rFonts w:cstheme="minorHAnsi"/>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C37B96" w:rsidRDefault="00C37B96" w:rsidP="00C37B96">
            <w:pPr>
              <w:rPr>
                <w:sz w:val="18"/>
                <w:szCs w:val="18"/>
              </w:rPr>
            </w:pPr>
          </w:p>
          <w:p w14:paraId="2F642807" w14:textId="0C0253A0" w:rsidR="00C37B96" w:rsidRDefault="00C37B96" w:rsidP="00C37B96">
            <w:pPr>
              <w:rPr>
                <w:sz w:val="18"/>
                <w:szCs w:val="18"/>
              </w:rPr>
            </w:pPr>
            <w:r w:rsidRPr="000B79BB">
              <w:rPr>
                <w:sz w:val="18"/>
                <w:szCs w:val="18"/>
              </w:rPr>
              <w:lastRenderedPageBreak/>
              <w:t>Ellis Whittam’s Return to Work Form to be completed when an employee returns from self-isolating or has been diagnosed with COVID-19.</w:t>
            </w:r>
          </w:p>
          <w:p w14:paraId="504EDBCB" w14:textId="77777777" w:rsidR="00C37B96" w:rsidRPr="000B79BB" w:rsidRDefault="00C37B96" w:rsidP="00C37B96">
            <w:pPr>
              <w:rPr>
                <w:sz w:val="18"/>
                <w:szCs w:val="18"/>
              </w:rPr>
            </w:pPr>
          </w:p>
          <w:p w14:paraId="306060BF" w14:textId="148C9F00" w:rsidR="00C37B96" w:rsidRDefault="00C37B96" w:rsidP="00C37B96">
            <w:pPr>
              <w:rPr>
                <w:sz w:val="18"/>
                <w:szCs w:val="18"/>
              </w:rPr>
            </w:pPr>
            <w:r w:rsidRPr="000B79BB">
              <w:rPr>
                <w:sz w:val="18"/>
                <w:szCs w:val="18"/>
              </w:rPr>
              <w:t xml:space="preserve">Employees encouraged to download </w:t>
            </w:r>
            <w:r w:rsidR="004E637C">
              <w:rPr>
                <w:sz w:val="18"/>
                <w:szCs w:val="18"/>
              </w:rPr>
              <w:t xml:space="preserve">the </w:t>
            </w:r>
            <w:hyperlink r:id="rId8" w:history="1">
              <w:r w:rsidR="004E637C" w:rsidRPr="004E637C">
                <w:rPr>
                  <w:rStyle w:val="Hyperlink"/>
                  <w:sz w:val="18"/>
                  <w:szCs w:val="18"/>
                </w:rPr>
                <w:t>Protect Scotland</w:t>
              </w:r>
              <w:r w:rsidRPr="004E637C">
                <w:rPr>
                  <w:rStyle w:val="Hyperlink"/>
                  <w:sz w:val="18"/>
                  <w:szCs w:val="18"/>
                </w:rPr>
                <w:t xml:space="preserve"> app</w:t>
              </w:r>
            </w:hyperlink>
            <w:r w:rsidRPr="000B79BB">
              <w:rPr>
                <w:sz w:val="18"/>
                <w:szCs w:val="18"/>
              </w:rPr>
              <w:t> on personal phones and follow instructions received. </w:t>
            </w:r>
          </w:p>
          <w:p w14:paraId="00DC8DA9" w14:textId="77777777" w:rsidR="00C37B96" w:rsidRPr="000B79BB" w:rsidRDefault="00C37B96" w:rsidP="00C37B96">
            <w:pPr>
              <w:rPr>
                <w:sz w:val="18"/>
                <w:szCs w:val="18"/>
              </w:rPr>
            </w:pPr>
          </w:p>
          <w:p w14:paraId="58D0EEAF" w14:textId="458BAFFD" w:rsidR="00C37B96" w:rsidRPr="000B79BB" w:rsidRDefault="004E637C" w:rsidP="00C37B96">
            <w:pPr>
              <w:rPr>
                <w:rFonts w:cstheme="minorHAnsi"/>
                <w:sz w:val="18"/>
                <w:szCs w:val="18"/>
              </w:rPr>
            </w:pPr>
            <w:r>
              <w:rPr>
                <w:rFonts w:cstheme="minorHAnsi"/>
                <w:sz w:val="18"/>
                <w:szCs w:val="18"/>
              </w:rPr>
              <w:t>Following a positive case</w:t>
            </w:r>
            <w:r w:rsidR="00C37B96" w:rsidRPr="000B79BB">
              <w:rPr>
                <w:rFonts w:cstheme="minorHAnsi"/>
                <w:sz w:val="18"/>
                <w:szCs w:val="18"/>
              </w:rPr>
              <w:t>, all surfaces that the person has come into contact with must be cleaned, including:</w:t>
            </w:r>
          </w:p>
          <w:p w14:paraId="62619D6B" w14:textId="77777777" w:rsidR="00C37B96" w:rsidRPr="000B79BB" w:rsidRDefault="00C37B96" w:rsidP="00C37B96">
            <w:pPr>
              <w:rPr>
                <w:rFonts w:cstheme="minorHAnsi"/>
                <w:sz w:val="18"/>
                <w:szCs w:val="18"/>
              </w:rPr>
            </w:pPr>
          </w:p>
          <w:p w14:paraId="6E6198DD" w14:textId="77777777" w:rsidR="009B7CF2" w:rsidRDefault="00C37B96" w:rsidP="009B7CF2">
            <w:pPr>
              <w:pStyle w:val="ListParagraph"/>
              <w:numPr>
                <w:ilvl w:val="0"/>
                <w:numId w:val="37"/>
              </w:numPr>
              <w:pBdr>
                <w:top w:val="nil"/>
                <w:left w:val="nil"/>
                <w:bottom w:val="nil"/>
                <w:right w:val="nil"/>
                <w:between w:val="nil"/>
              </w:pBdr>
              <w:rPr>
                <w:rFonts w:cstheme="minorHAnsi"/>
                <w:color w:val="000000"/>
                <w:sz w:val="18"/>
                <w:szCs w:val="18"/>
              </w:rPr>
            </w:pPr>
            <w:r w:rsidRPr="009B7CF2">
              <w:rPr>
                <w:rFonts w:cstheme="minorHAnsi"/>
                <w:color w:val="000000"/>
                <w:sz w:val="18"/>
                <w:szCs w:val="18"/>
              </w:rPr>
              <w:t>All surfaces and objects which are visibly contaminated with body fluids; and</w:t>
            </w:r>
          </w:p>
          <w:p w14:paraId="170939A0" w14:textId="3132512B" w:rsidR="00C37B96" w:rsidRDefault="00C37B96" w:rsidP="009B7CF2">
            <w:pPr>
              <w:pStyle w:val="ListParagraph"/>
              <w:numPr>
                <w:ilvl w:val="0"/>
                <w:numId w:val="37"/>
              </w:numPr>
              <w:pBdr>
                <w:top w:val="nil"/>
                <w:left w:val="nil"/>
                <w:bottom w:val="nil"/>
                <w:right w:val="nil"/>
                <w:between w:val="nil"/>
              </w:pBdr>
              <w:rPr>
                <w:rFonts w:cstheme="minorHAnsi"/>
                <w:color w:val="000000"/>
                <w:sz w:val="18"/>
                <w:szCs w:val="18"/>
              </w:rPr>
            </w:pPr>
            <w:r w:rsidRPr="009B7CF2">
              <w:rPr>
                <w:rFonts w:cstheme="minorHAnsi"/>
                <w:color w:val="000000"/>
                <w:sz w:val="18"/>
                <w:szCs w:val="18"/>
              </w:rPr>
              <w:t>All potentially contaminated high-contact areas such as toilets, door handles, telephones, etc.</w:t>
            </w:r>
          </w:p>
          <w:p w14:paraId="7260B443" w14:textId="77777777" w:rsidR="009B7CF2" w:rsidRPr="009B7CF2" w:rsidRDefault="009B7CF2" w:rsidP="009B7CF2">
            <w:pPr>
              <w:pStyle w:val="ListParagraph"/>
              <w:pBdr>
                <w:top w:val="nil"/>
                <w:left w:val="nil"/>
                <w:bottom w:val="nil"/>
                <w:right w:val="nil"/>
                <w:between w:val="nil"/>
              </w:pBdr>
              <w:rPr>
                <w:rFonts w:cstheme="minorHAnsi"/>
                <w:color w:val="000000"/>
                <w:sz w:val="18"/>
                <w:szCs w:val="18"/>
              </w:rPr>
            </w:pPr>
          </w:p>
          <w:p w14:paraId="02D40B8F" w14:textId="77777777" w:rsidR="00434639" w:rsidRDefault="00434639" w:rsidP="00434639">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1BCC1543" w14:textId="77777777" w:rsidR="00434639" w:rsidRDefault="00434639" w:rsidP="00434639">
            <w:pPr>
              <w:rPr>
                <w:rFonts w:cstheme="minorHAnsi"/>
                <w:sz w:val="18"/>
                <w:szCs w:val="18"/>
              </w:rPr>
            </w:pPr>
          </w:p>
          <w:p w14:paraId="51FD2503" w14:textId="77777777" w:rsidR="00434639" w:rsidRDefault="00434639" w:rsidP="00434639">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485DCFE3" w:rsidR="00434639" w:rsidRPr="00434639" w:rsidRDefault="00434639" w:rsidP="00434639">
            <w:pPr>
              <w:rPr>
                <w:rFonts w:cstheme="minorHAns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709" w:type="dxa"/>
            <w:shd w:val="clear" w:color="auto" w:fill="auto"/>
            <w:vAlign w:val="center"/>
          </w:tcPr>
          <w:p w14:paraId="57AE256A" w14:textId="77777777" w:rsidR="00C37B96" w:rsidRPr="00CB5F0E" w:rsidRDefault="00C37B96" w:rsidP="00C37B96">
            <w:pPr>
              <w:jc w:val="center"/>
              <w:rPr>
                <w:rFonts w:cstheme="minorHAnsi"/>
              </w:rPr>
            </w:pPr>
          </w:p>
        </w:tc>
        <w:tc>
          <w:tcPr>
            <w:tcW w:w="3260" w:type="dxa"/>
            <w:vAlign w:val="center"/>
          </w:tcPr>
          <w:p w14:paraId="55F5748B" w14:textId="75CCA052" w:rsidR="004E637C" w:rsidRPr="007A3ACB" w:rsidRDefault="004E637C" w:rsidP="004E637C">
            <w:pPr>
              <w:jc w:val="both"/>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9" w:history="1">
              <w:r>
                <w:rPr>
                  <w:rStyle w:val="Hyperlink"/>
                  <w:rFonts w:cstheme="minorHAnsi"/>
                  <w:sz w:val="18"/>
                  <w:szCs w:val="18"/>
                </w:rPr>
                <w:t>Scottish Government guidance</w:t>
              </w:r>
            </w:hyperlink>
            <w:r>
              <w:rPr>
                <w:rFonts w:cstheme="minorHAnsi"/>
                <w:sz w:val="18"/>
                <w:szCs w:val="18"/>
              </w:rPr>
              <w:t>.</w:t>
            </w:r>
          </w:p>
          <w:p w14:paraId="4484D316" w14:textId="77777777" w:rsidR="004E637C" w:rsidRPr="00971EE1" w:rsidRDefault="004E637C" w:rsidP="004E637C">
            <w:pPr>
              <w:jc w:val="both"/>
              <w:rPr>
                <w:rFonts w:cstheme="minorHAnsi"/>
                <w:sz w:val="18"/>
                <w:szCs w:val="18"/>
              </w:rPr>
            </w:pPr>
          </w:p>
          <w:p w14:paraId="4EDE27E0" w14:textId="7518F6FB" w:rsidR="00C37B96" w:rsidRPr="00CB5F0E" w:rsidRDefault="004E637C" w:rsidP="004E637C">
            <w:pPr>
              <w:rPr>
                <w:rFonts w:cstheme="minorHAnsi"/>
              </w:rPr>
            </w:pPr>
            <w:r w:rsidRPr="00971EE1">
              <w:rPr>
                <w:rFonts w:cstheme="minorHAnsi"/>
                <w:sz w:val="18"/>
                <w:szCs w:val="18"/>
              </w:rPr>
              <w:t xml:space="preserve">Employer guidance on testing will be sought by accessing relevant </w:t>
            </w:r>
            <w:hyperlink r:id="rId10" w:history="1">
              <w:r w:rsidRPr="00971EE1">
                <w:rPr>
                  <w:rStyle w:val="Hyperlink"/>
                  <w:rFonts w:cstheme="minorHAnsi"/>
                  <w:sz w:val="18"/>
                  <w:szCs w:val="18"/>
                </w:rPr>
                <w:t xml:space="preserve">Scottish Government </w:t>
              </w:r>
              <w:r>
                <w:rPr>
                  <w:rStyle w:val="Hyperlink"/>
                  <w:rFonts w:cstheme="minorHAnsi"/>
                  <w:sz w:val="18"/>
                  <w:szCs w:val="18"/>
                </w:rPr>
                <w:t>testing guidance</w:t>
              </w:r>
            </w:hyperlink>
            <w:r w:rsidR="001B0D3D">
              <w:rPr>
                <w:rFonts w:cstheme="minorHAnsi"/>
                <w:sz w:val="18"/>
                <w:szCs w:val="18"/>
              </w:rPr>
              <w:t>.</w:t>
            </w:r>
          </w:p>
        </w:tc>
      </w:tr>
      <w:tr w:rsidR="0014262C" w:rsidRPr="002A1FA5" w14:paraId="254FB205" w14:textId="77777777" w:rsidTr="001B0D3D">
        <w:trPr>
          <w:trHeight w:val="698"/>
        </w:trPr>
        <w:tc>
          <w:tcPr>
            <w:tcW w:w="1129" w:type="dxa"/>
          </w:tcPr>
          <w:p w14:paraId="66A7FCDE" w14:textId="77777777" w:rsidR="0014262C" w:rsidRDefault="0014262C" w:rsidP="0014262C">
            <w:pPr>
              <w:rPr>
                <w:rFonts w:cstheme="minorHAnsi"/>
                <w:sz w:val="18"/>
                <w:szCs w:val="18"/>
              </w:rPr>
            </w:pPr>
          </w:p>
          <w:p w14:paraId="77A9BF0B" w14:textId="77777777" w:rsidR="0014262C" w:rsidRDefault="0014262C" w:rsidP="0014262C">
            <w:pPr>
              <w:rPr>
                <w:rFonts w:cstheme="minorHAnsi"/>
                <w:sz w:val="18"/>
                <w:szCs w:val="18"/>
              </w:rPr>
            </w:pPr>
          </w:p>
          <w:p w14:paraId="30714B1C" w14:textId="77777777" w:rsidR="0014262C" w:rsidRDefault="0014262C" w:rsidP="0014262C">
            <w:pPr>
              <w:rPr>
                <w:rFonts w:cstheme="minorHAnsi"/>
                <w:sz w:val="18"/>
                <w:szCs w:val="18"/>
              </w:rPr>
            </w:pPr>
          </w:p>
          <w:p w14:paraId="6A13AABB" w14:textId="7E8A19C6" w:rsidR="0014262C" w:rsidRPr="00B453F1" w:rsidRDefault="0014262C" w:rsidP="0014262C">
            <w:pPr>
              <w:rPr>
                <w:rFonts w:cstheme="minorHAnsi"/>
                <w:sz w:val="18"/>
                <w:szCs w:val="18"/>
              </w:rPr>
            </w:pPr>
            <w:r w:rsidRPr="008A7546">
              <w:rPr>
                <w:rFonts w:cstheme="minorHAnsi"/>
                <w:sz w:val="18"/>
                <w:szCs w:val="18"/>
              </w:rPr>
              <w:t xml:space="preserve">Working in the </w:t>
            </w:r>
            <w:r>
              <w:rPr>
                <w:rFonts w:cstheme="minorHAnsi"/>
                <w:sz w:val="18"/>
                <w:szCs w:val="18"/>
              </w:rPr>
              <w:t xml:space="preserve">pharmacy </w:t>
            </w:r>
          </w:p>
        </w:tc>
        <w:tc>
          <w:tcPr>
            <w:tcW w:w="1418" w:type="dxa"/>
            <w:vAlign w:val="center"/>
          </w:tcPr>
          <w:p w14:paraId="0F89C78A" w14:textId="39E365F5" w:rsidR="0014262C" w:rsidRPr="00B453F1" w:rsidRDefault="0014262C" w:rsidP="0014262C">
            <w:pPr>
              <w:rPr>
                <w:rFonts w:cstheme="minorHAnsi"/>
                <w:sz w:val="18"/>
                <w:szCs w:val="18"/>
              </w:rPr>
            </w:pPr>
            <w:r w:rsidRPr="00B453F1">
              <w:rPr>
                <w:sz w:val="18"/>
                <w:szCs w:val="18"/>
              </w:rPr>
              <w:t>Contact with persons who may have been exposed to coronavirus</w:t>
            </w:r>
            <w:r>
              <w:rPr>
                <w:sz w:val="18"/>
                <w:szCs w:val="18"/>
              </w:rPr>
              <w:t xml:space="preserve"> – foreign travel </w:t>
            </w:r>
          </w:p>
        </w:tc>
        <w:tc>
          <w:tcPr>
            <w:tcW w:w="1134" w:type="dxa"/>
            <w:vAlign w:val="center"/>
          </w:tcPr>
          <w:p w14:paraId="2479B12E" w14:textId="77777777" w:rsidR="0014262C" w:rsidRPr="00C37B96" w:rsidRDefault="0014262C" w:rsidP="0014262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the public</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 xml:space="preserve">ontractors </w:t>
            </w:r>
          </w:p>
          <w:p w14:paraId="33B8B96C" w14:textId="3F7A04F6" w:rsidR="0014262C" w:rsidRPr="00B453F1" w:rsidRDefault="0014262C" w:rsidP="0014262C">
            <w:pPr>
              <w:rPr>
                <w:rFonts w:cstheme="minorHAnsi"/>
                <w:sz w:val="18"/>
                <w:szCs w:val="18"/>
              </w:rPr>
            </w:pPr>
          </w:p>
        </w:tc>
        <w:tc>
          <w:tcPr>
            <w:tcW w:w="709" w:type="dxa"/>
            <w:vAlign w:val="center"/>
          </w:tcPr>
          <w:p w14:paraId="50AE383A" w14:textId="594E1638" w:rsidR="0014262C" w:rsidRPr="00B453F1" w:rsidRDefault="0014262C" w:rsidP="0014262C">
            <w:pPr>
              <w:jc w:val="center"/>
              <w:rPr>
                <w:rFonts w:cstheme="minorHAnsi"/>
                <w:sz w:val="18"/>
                <w:szCs w:val="18"/>
              </w:rPr>
            </w:pPr>
            <w:r>
              <w:rPr>
                <w:rFonts w:cstheme="minorHAnsi"/>
              </w:rPr>
              <w:t>5</w:t>
            </w:r>
          </w:p>
        </w:tc>
        <w:tc>
          <w:tcPr>
            <w:tcW w:w="708" w:type="dxa"/>
            <w:vAlign w:val="center"/>
          </w:tcPr>
          <w:p w14:paraId="46AFFAA9" w14:textId="23B75031" w:rsidR="0014262C" w:rsidRPr="00CB5F0E" w:rsidRDefault="0014262C" w:rsidP="0014262C">
            <w:pPr>
              <w:jc w:val="center"/>
              <w:rPr>
                <w:rFonts w:cstheme="minorHAnsi"/>
              </w:rPr>
            </w:pPr>
            <w:r>
              <w:rPr>
                <w:rFonts w:cstheme="minorHAnsi"/>
              </w:rPr>
              <w:t>5</w:t>
            </w:r>
          </w:p>
        </w:tc>
        <w:tc>
          <w:tcPr>
            <w:tcW w:w="709" w:type="dxa"/>
            <w:shd w:val="clear" w:color="auto" w:fill="FF0000"/>
            <w:vAlign w:val="center"/>
          </w:tcPr>
          <w:p w14:paraId="68300D51" w14:textId="4A8C2637" w:rsidR="0014262C" w:rsidRPr="00CB5F0E" w:rsidRDefault="0014262C" w:rsidP="0014262C">
            <w:pPr>
              <w:jc w:val="center"/>
              <w:rPr>
                <w:rFonts w:cstheme="minorHAnsi"/>
              </w:rPr>
            </w:pPr>
            <w:r>
              <w:rPr>
                <w:rFonts w:cstheme="minorHAnsi"/>
              </w:rPr>
              <w:t>25</w:t>
            </w:r>
          </w:p>
        </w:tc>
        <w:tc>
          <w:tcPr>
            <w:tcW w:w="4253" w:type="dxa"/>
            <w:vAlign w:val="center"/>
          </w:tcPr>
          <w:p w14:paraId="66EE277F" w14:textId="2FCBEAC8" w:rsidR="0014262C" w:rsidRPr="00B453F1" w:rsidRDefault="0014262C" w:rsidP="0014262C">
            <w:pPr>
              <w:rPr>
                <w:sz w:val="18"/>
                <w:szCs w:val="18"/>
              </w:rPr>
            </w:pPr>
            <w:r w:rsidRPr="00B453F1">
              <w:rPr>
                <w:sz w:val="18"/>
                <w:szCs w:val="18"/>
              </w:rPr>
              <w:t xml:space="preserve">Employees who are suspected to have coronavirus are to </w:t>
            </w:r>
            <w:r>
              <w:rPr>
                <w:sz w:val="18"/>
                <w:szCs w:val="18"/>
              </w:rPr>
              <w:t>self-isolate</w:t>
            </w:r>
            <w:r w:rsidRPr="00B453F1">
              <w:rPr>
                <w:sz w:val="18"/>
                <w:szCs w:val="18"/>
              </w:rPr>
              <w:t xml:space="preserve"> in accordance with the government guidance.</w:t>
            </w:r>
          </w:p>
          <w:p w14:paraId="596E118C" w14:textId="77777777" w:rsidR="0014262C" w:rsidRPr="00B453F1" w:rsidRDefault="0014262C" w:rsidP="0014262C">
            <w:pPr>
              <w:rPr>
                <w:sz w:val="18"/>
                <w:szCs w:val="18"/>
              </w:rPr>
            </w:pPr>
          </w:p>
          <w:p w14:paraId="6EA3FC9A" w14:textId="3AF95957" w:rsidR="0014262C" w:rsidRPr="00B453F1" w:rsidRDefault="0014262C" w:rsidP="0014262C">
            <w:pPr>
              <w:rPr>
                <w:sz w:val="18"/>
                <w:szCs w:val="18"/>
              </w:rPr>
            </w:pPr>
            <w:r w:rsidRPr="00B453F1">
              <w:rPr>
                <w:sz w:val="18"/>
                <w:szCs w:val="18"/>
              </w:rPr>
              <w:t xml:space="preserve">Other persons who may have been exposed to coronavirus </w:t>
            </w:r>
            <w:r>
              <w:rPr>
                <w:sz w:val="18"/>
                <w:szCs w:val="18"/>
              </w:rPr>
              <w:t>may be instructed by Protect Scotland</w:t>
            </w:r>
            <w:r w:rsidRPr="00B453F1">
              <w:rPr>
                <w:sz w:val="18"/>
                <w:szCs w:val="18"/>
              </w:rPr>
              <w:t xml:space="preserve"> to </w:t>
            </w:r>
            <w:r>
              <w:rPr>
                <w:sz w:val="18"/>
                <w:szCs w:val="18"/>
              </w:rPr>
              <w:t>self-isolate.</w:t>
            </w:r>
            <w:r w:rsidRPr="00B453F1">
              <w:rPr>
                <w:sz w:val="18"/>
                <w:szCs w:val="18"/>
              </w:rPr>
              <w:t xml:space="preserve">   </w:t>
            </w:r>
          </w:p>
          <w:p w14:paraId="241E8A7F" w14:textId="77777777" w:rsidR="0014262C" w:rsidRPr="00B453F1" w:rsidRDefault="0014262C" w:rsidP="0014262C">
            <w:pPr>
              <w:rPr>
                <w:sz w:val="18"/>
                <w:szCs w:val="18"/>
              </w:rPr>
            </w:pPr>
          </w:p>
          <w:p w14:paraId="42B3E900" w14:textId="5EDCBB17" w:rsidR="0014262C" w:rsidRPr="00B453F1" w:rsidRDefault="0014262C" w:rsidP="0014262C">
            <w:pPr>
              <w:rPr>
                <w:sz w:val="18"/>
                <w:szCs w:val="18"/>
              </w:rPr>
            </w:pPr>
            <w:r w:rsidRPr="00B453F1">
              <w:rPr>
                <w:sz w:val="18"/>
                <w:szCs w:val="18"/>
              </w:rPr>
              <w:t xml:space="preserve">Employees who have returned from foreign travel </w:t>
            </w:r>
            <w:r>
              <w:rPr>
                <w:sz w:val="18"/>
                <w:szCs w:val="18"/>
              </w:rPr>
              <w:t>are to follow Scottish government guidance on foreign travel</w:t>
            </w:r>
            <w:r w:rsidRPr="00B453F1">
              <w:rPr>
                <w:sz w:val="18"/>
                <w:szCs w:val="18"/>
              </w:rPr>
              <w:t>.</w:t>
            </w:r>
            <w:r>
              <w:rPr>
                <w:sz w:val="18"/>
                <w:szCs w:val="18"/>
              </w:rPr>
              <w:t xml:space="preserve"> They may need to quarantine</w:t>
            </w:r>
            <w:r w:rsidR="001B0D3D">
              <w:rPr>
                <w:sz w:val="18"/>
                <w:szCs w:val="18"/>
              </w:rPr>
              <w:t>.</w:t>
            </w:r>
          </w:p>
          <w:p w14:paraId="167BDA29" w14:textId="77777777" w:rsidR="0014262C" w:rsidRPr="00CB5F0E" w:rsidRDefault="0014262C" w:rsidP="0014262C">
            <w:pPr>
              <w:rPr>
                <w:rFonts w:cstheme="minorHAnsi"/>
              </w:rPr>
            </w:pPr>
          </w:p>
        </w:tc>
        <w:tc>
          <w:tcPr>
            <w:tcW w:w="708" w:type="dxa"/>
            <w:vAlign w:val="center"/>
          </w:tcPr>
          <w:p w14:paraId="286D026E" w14:textId="34C600AE" w:rsidR="0014262C" w:rsidRPr="00CB5F0E" w:rsidRDefault="0014262C" w:rsidP="0014262C">
            <w:pPr>
              <w:jc w:val="center"/>
              <w:rPr>
                <w:rFonts w:cstheme="minorHAnsi"/>
              </w:rPr>
            </w:pPr>
          </w:p>
        </w:tc>
        <w:tc>
          <w:tcPr>
            <w:tcW w:w="709" w:type="dxa"/>
            <w:vAlign w:val="center"/>
          </w:tcPr>
          <w:p w14:paraId="7902FDE4" w14:textId="3FAD522A" w:rsidR="0014262C" w:rsidRPr="00CB5F0E" w:rsidRDefault="0014262C" w:rsidP="0014262C">
            <w:pPr>
              <w:jc w:val="center"/>
              <w:rPr>
                <w:rFonts w:cstheme="minorHAnsi"/>
              </w:rPr>
            </w:pPr>
            <w:r>
              <w:rPr>
                <w:rFonts w:cstheme="minorHAnsi"/>
              </w:rPr>
              <w:t>5</w:t>
            </w:r>
          </w:p>
        </w:tc>
        <w:tc>
          <w:tcPr>
            <w:tcW w:w="709" w:type="dxa"/>
            <w:shd w:val="clear" w:color="auto" w:fill="auto"/>
            <w:vAlign w:val="center"/>
          </w:tcPr>
          <w:p w14:paraId="02D2FC0F" w14:textId="77777777" w:rsidR="0014262C" w:rsidRPr="00CB5F0E" w:rsidRDefault="0014262C" w:rsidP="0014262C">
            <w:pPr>
              <w:jc w:val="center"/>
              <w:rPr>
                <w:rFonts w:cstheme="minorHAnsi"/>
              </w:rPr>
            </w:pPr>
          </w:p>
        </w:tc>
        <w:tc>
          <w:tcPr>
            <w:tcW w:w="3260" w:type="dxa"/>
            <w:vAlign w:val="center"/>
          </w:tcPr>
          <w:p w14:paraId="586D26A2" w14:textId="77777777" w:rsidR="0014262C" w:rsidRDefault="0014262C" w:rsidP="0014262C">
            <w:pPr>
              <w:jc w:val="both"/>
              <w:rPr>
                <w:rFonts w:cstheme="minorHAnsi"/>
                <w:sz w:val="18"/>
                <w:szCs w:val="18"/>
              </w:rPr>
            </w:pPr>
          </w:p>
          <w:p w14:paraId="356782CA" w14:textId="427D3528" w:rsidR="0014262C" w:rsidRPr="007A3ACB" w:rsidRDefault="0014262C" w:rsidP="0014262C">
            <w:pPr>
              <w:jc w:val="both"/>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11" w:history="1">
              <w:r>
                <w:rPr>
                  <w:rStyle w:val="Hyperlink"/>
                  <w:rFonts w:cstheme="minorHAnsi"/>
                  <w:sz w:val="18"/>
                  <w:szCs w:val="18"/>
                </w:rPr>
                <w:t>Scottish Government guidance</w:t>
              </w:r>
            </w:hyperlink>
            <w:r>
              <w:rPr>
                <w:rFonts w:cstheme="minorHAnsi"/>
                <w:sz w:val="18"/>
                <w:szCs w:val="18"/>
              </w:rPr>
              <w:t>.</w:t>
            </w:r>
          </w:p>
          <w:p w14:paraId="5F113D1F" w14:textId="77777777" w:rsidR="0014262C" w:rsidRPr="00971EE1" w:rsidRDefault="0014262C" w:rsidP="0014262C">
            <w:pPr>
              <w:jc w:val="both"/>
              <w:rPr>
                <w:rFonts w:cstheme="minorHAnsi"/>
                <w:sz w:val="18"/>
                <w:szCs w:val="18"/>
              </w:rPr>
            </w:pPr>
          </w:p>
          <w:p w14:paraId="7131667E" w14:textId="55C78F3E" w:rsidR="0014262C" w:rsidRDefault="0014262C" w:rsidP="0014262C">
            <w:pPr>
              <w:rPr>
                <w:rStyle w:val="Hyperlink"/>
                <w:rFonts w:cstheme="minorHAnsi"/>
                <w:sz w:val="18"/>
                <w:szCs w:val="18"/>
              </w:rPr>
            </w:pPr>
            <w:r w:rsidRPr="00971EE1">
              <w:rPr>
                <w:rFonts w:cstheme="minorHAnsi"/>
                <w:sz w:val="18"/>
                <w:szCs w:val="18"/>
              </w:rPr>
              <w:t xml:space="preserve">Employer guidance on testing will be sought by accessing relevant </w:t>
            </w:r>
            <w:hyperlink r:id="rId12" w:history="1">
              <w:r w:rsidRPr="00971EE1">
                <w:rPr>
                  <w:rStyle w:val="Hyperlink"/>
                  <w:rFonts w:cstheme="minorHAnsi"/>
                  <w:sz w:val="18"/>
                  <w:szCs w:val="18"/>
                </w:rPr>
                <w:t xml:space="preserve">Scottish Government </w:t>
              </w:r>
              <w:r>
                <w:rPr>
                  <w:rStyle w:val="Hyperlink"/>
                  <w:rFonts w:cstheme="minorHAnsi"/>
                  <w:sz w:val="18"/>
                  <w:szCs w:val="18"/>
                </w:rPr>
                <w:t>testing guidance</w:t>
              </w:r>
            </w:hyperlink>
            <w:r w:rsidR="001B0D3D">
              <w:rPr>
                <w:rFonts w:cstheme="minorHAnsi"/>
                <w:sz w:val="18"/>
                <w:szCs w:val="18"/>
              </w:rPr>
              <w:t>.</w:t>
            </w:r>
          </w:p>
          <w:p w14:paraId="21D14C54" w14:textId="77777777" w:rsidR="0014262C" w:rsidRDefault="0014262C" w:rsidP="0014262C">
            <w:pPr>
              <w:rPr>
                <w:rStyle w:val="Hyperlink"/>
                <w:rFonts w:cstheme="minorHAnsi"/>
                <w:sz w:val="18"/>
                <w:szCs w:val="18"/>
              </w:rPr>
            </w:pPr>
          </w:p>
          <w:p w14:paraId="731C7209" w14:textId="63CF28E5" w:rsidR="0014262C" w:rsidRPr="004E637C" w:rsidRDefault="0014262C" w:rsidP="0014262C">
            <w:pPr>
              <w:jc w:val="both"/>
              <w:rPr>
                <w:rFonts w:cstheme="minorHAnsi"/>
                <w:sz w:val="18"/>
                <w:szCs w:val="18"/>
              </w:rPr>
            </w:pPr>
            <w:r>
              <w:rPr>
                <w:rFonts w:cstheme="minorHAnsi"/>
                <w:sz w:val="18"/>
                <w:szCs w:val="18"/>
              </w:rPr>
              <w:t xml:space="preserve">Advice on foreign travel is to be taken from the </w:t>
            </w:r>
            <w:hyperlink r:id="rId13" w:history="1">
              <w:r w:rsidRPr="004E637C">
                <w:rPr>
                  <w:rStyle w:val="Hyperlink"/>
                  <w:rFonts w:cstheme="minorHAnsi"/>
                  <w:sz w:val="18"/>
                  <w:szCs w:val="18"/>
                </w:rPr>
                <w:t>Scottish Government Coronavirus website</w:t>
              </w:r>
            </w:hyperlink>
            <w:r w:rsidR="001B0D3D">
              <w:rPr>
                <w:rFonts w:cstheme="minorHAnsi"/>
                <w:sz w:val="18"/>
                <w:szCs w:val="18"/>
              </w:rPr>
              <w:t>.</w:t>
            </w:r>
          </w:p>
        </w:tc>
      </w:tr>
      <w:tr w:rsidR="0014262C" w:rsidRPr="002A1FA5" w14:paraId="2E7AE498" w14:textId="77777777" w:rsidTr="001B0D3D">
        <w:trPr>
          <w:trHeight w:val="698"/>
        </w:trPr>
        <w:tc>
          <w:tcPr>
            <w:tcW w:w="1129" w:type="dxa"/>
          </w:tcPr>
          <w:p w14:paraId="5EAFCD8F" w14:textId="77777777" w:rsidR="0014262C" w:rsidRDefault="0014262C" w:rsidP="0014262C">
            <w:pPr>
              <w:rPr>
                <w:rFonts w:cstheme="minorHAnsi"/>
                <w:sz w:val="18"/>
                <w:szCs w:val="18"/>
              </w:rPr>
            </w:pPr>
          </w:p>
          <w:p w14:paraId="2788FD82" w14:textId="77777777" w:rsidR="0014262C" w:rsidRDefault="0014262C" w:rsidP="0014262C">
            <w:pPr>
              <w:rPr>
                <w:rFonts w:cstheme="minorHAnsi"/>
                <w:sz w:val="18"/>
                <w:szCs w:val="18"/>
              </w:rPr>
            </w:pPr>
          </w:p>
          <w:p w14:paraId="2E1539C7" w14:textId="77777777" w:rsidR="0014262C" w:rsidRDefault="0014262C" w:rsidP="0014262C">
            <w:pPr>
              <w:rPr>
                <w:rFonts w:cstheme="minorHAnsi"/>
                <w:sz w:val="18"/>
                <w:szCs w:val="18"/>
              </w:rPr>
            </w:pPr>
          </w:p>
          <w:p w14:paraId="2E9A1561" w14:textId="77777777" w:rsidR="0014262C" w:rsidRDefault="0014262C" w:rsidP="0014262C">
            <w:pPr>
              <w:rPr>
                <w:rFonts w:cstheme="minorHAnsi"/>
                <w:sz w:val="18"/>
                <w:szCs w:val="18"/>
              </w:rPr>
            </w:pPr>
          </w:p>
          <w:p w14:paraId="07B1CAA2" w14:textId="77777777" w:rsidR="0014262C" w:rsidRDefault="0014262C" w:rsidP="0014262C">
            <w:pPr>
              <w:rPr>
                <w:rFonts w:cstheme="minorHAnsi"/>
                <w:sz w:val="18"/>
                <w:szCs w:val="18"/>
              </w:rPr>
            </w:pPr>
          </w:p>
          <w:p w14:paraId="75BA2711" w14:textId="77777777" w:rsidR="0014262C" w:rsidRDefault="0014262C" w:rsidP="0014262C">
            <w:pPr>
              <w:rPr>
                <w:rFonts w:cstheme="minorHAnsi"/>
                <w:sz w:val="18"/>
                <w:szCs w:val="18"/>
              </w:rPr>
            </w:pPr>
          </w:p>
          <w:p w14:paraId="3399EBB6" w14:textId="77777777" w:rsidR="0014262C" w:rsidRDefault="0014262C" w:rsidP="0014262C">
            <w:pPr>
              <w:rPr>
                <w:rFonts w:cstheme="minorHAnsi"/>
                <w:sz w:val="18"/>
                <w:szCs w:val="18"/>
              </w:rPr>
            </w:pPr>
          </w:p>
          <w:p w14:paraId="69F66BD2" w14:textId="77777777" w:rsidR="0014262C" w:rsidRDefault="0014262C" w:rsidP="0014262C">
            <w:pPr>
              <w:rPr>
                <w:rFonts w:cstheme="minorHAnsi"/>
                <w:sz w:val="18"/>
                <w:szCs w:val="18"/>
              </w:rPr>
            </w:pPr>
          </w:p>
          <w:p w14:paraId="05616313" w14:textId="77777777" w:rsidR="0014262C" w:rsidRDefault="0014262C" w:rsidP="0014262C">
            <w:pPr>
              <w:rPr>
                <w:rFonts w:cstheme="minorHAnsi"/>
                <w:sz w:val="18"/>
                <w:szCs w:val="18"/>
              </w:rPr>
            </w:pPr>
          </w:p>
          <w:p w14:paraId="524C42D7" w14:textId="2465C310" w:rsidR="0014262C" w:rsidRPr="00B453F1" w:rsidRDefault="0014262C" w:rsidP="0014262C">
            <w:pPr>
              <w:rPr>
                <w:sz w:val="18"/>
                <w:szCs w:val="18"/>
              </w:rPr>
            </w:pPr>
            <w:r w:rsidRPr="008A7546">
              <w:rPr>
                <w:rFonts w:cstheme="minorHAnsi"/>
                <w:sz w:val="18"/>
                <w:szCs w:val="18"/>
              </w:rPr>
              <w:t xml:space="preserve">Working in the </w:t>
            </w:r>
            <w:r>
              <w:rPr>
                <w:rFonts w:cstheme="minorHAnsi"/>
                <w:sz w:val="18"/>
                <w:szCs w:val="18"/>
              </w:rPr>
              <w:t>pharmacy</w:t>
            </w:r>
          </w:p>
        </w:tc>
        <w:tc>
          <w:tcPr>
            <w:tcW w:w="1418" w:type="dxa"/>
            <w:vAlign w:val="center"/>
          </w:tcPr>
          <w:p w14:paraId="52AD111D" w14:textId="0C78C2F2" w:rsidR="0014262C" w:rsidRPr="00B453F1" w:rsidRDefault="0014262C" w:rsidP="0014262C">
            <w:pPr>
              <w:rPr>
                <w:sz w:val="18"/>
                <w:szCs w:val="18"/>
              </w:rPr>
            </w:pPr>
            <w:r w:rsidRPr="00B453F1">
              <w:rPr>
                <w:sz w:val="18"/>
                <w:szCs w:val="18"/>
              </w:rPr>
              <w:t>Contact with persons who may have been exposed to coronavirus</w:t>
            </w:r>
          </w:p>
        </w:tc>
        <w:tc>
          <w:tcPr>
            <w:tcW w:w="1134" w:type="dxa"/>
            <w:vAlign w:val="center"/>
          </w:tcPr>
          <w:p w14:paraId="32ED7E44" w14:textId="77777777" w:rsidR="0014262C" w:rsidRPr="00C37B96" w:rsidRDefault="0014262C" w:rsidP="0014262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the public</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 xml:space="preserve">ontractors </w:t>
            </w:r>
          </w:p>
          <w:p w14:paraId="54766BA9" w14:textId="471D378F" w:rsidR="0014262C" w:rsidRPr="00B453F1" w:rsidRDefault="0014262C" w:rsidP="0014262C">
            <w:pPr>
              <w:rPr>
                <w:sz w:val="18"/>
                <w:szCs w:val="18"/>
              </w:rPr>
            </w:pPr>
          </w:p>
        </w:tc>
        <w:tc>
          <w:tcPr>
            <w:tcW w:w="709" w:type="dxa"/>
            <w:vAlign w:val="center"/>
          </w:tcPr>
          <w:p w14:paraId="5E0D2256" w14:textId="6D2378AE" w:rsidR="0014262C" w:rsidRDefault="0014262C" w:rsidP="0014262C">
            <w:pPr>
              <w:jc w:val="center"/>
              <w:rPr>
                <w:rFonts w:cstheme="minorHAnsi"/>
              </w:rPr>
            </w:pPr>
            <w:r>
              <w:rPr>
                <w:rFonts w:cstheme="minorHAnsi"/>
              </w:rPr>
              <w:t>5</w:t>
            </w:r>
          </w:p>
        </w:tc>
        <w:tc>
          <w:tcPr>
            <w:tcW w:w="708" w:type="dxa"/>
            <w:vAlign w:val="center"/>
          </w:tcPr>
          <w:p w14:paraId="38EB2551" w14:textId="04D99FCE" w:rsidR="0014262C" w:rsidRDefault="0014262C" w:rsidP="0014262C">
            <w:pPr>
              <w:jc w:val="center"/>
              <w:rPr>
                <w:rFonts w:cstheme="minorHAnsi"/>
              </w:rPr>
            </w:pPr>
            <w:r>
              <w:rPr>
                <w:rFonts w:cstheme="minorHAnsi"/>
              </w:rPr>
              <w:t>5</w:t>
            </w:r>
          </w:p>
        </w:tc>
        <w:tc>
          <w:tcPr>
            <w:tcW w:w="709" w:type="dxa"/>
            <w:shd w:val="clear" w:color="auto" w:fill="FF0000"/>
            <w:vAlign w:val="center"/>
          </w:tcPr>
          <w:p w14:paraId="300379BB" w14:textId="2BD4473A" w:rsidR="0014262C" w:rsidRDefault="0014262C" w:rsidP="0014262C">
            <w:pPr>
              <w:jc w:val="center"/>
              <w:rPr>
                <w:rFonts w:cstheme="minorHAnsi"/>
              </w:rPr>
            </w:pPr>
            <w:r>
              <w:rPr>
                <w:rFonts w:cstheme="minorHAnsi"/>
              </w:rPr>
              <w:t>25</w:t>
            </w:r>
          </w:p>
        </w:tc>
        <w:tc>
          <w:tcPr>
            <w:tcW w:w="4253" w:type="dxa"/>
            <w:vAlign w:val="center"/>
          </w:tcPr>
          <w:p w14:paraId="710B754F" w14:textId="63CB3481" w:rsidR="0014262C" w:rsidRDefault="0014262C" w:rsidP="0014262C">
            <w:pPr>
              <w:pStyle w:val="Cellbodybullet"/>
              <w:numPr>
                <w:ilvl w:val="0"/>
                <w:numId w:val="0"/>
              </w:numPr>
              <w:ind w:left="360" w:hanging="360"/>
              <w:rPr>
                <w:rFonts w:asciiTheme="minorHAnsi" w:hAnsiTheme="minorHAnsi"/>
                <w:szCs w:val="18"/>
              </w:rPr>
            </w:pPr>
            <w:r w:rsidRPr="00C37B96">
              <w:rPr>
                <w:rFonts w:asciiTheme="minorHAnsi" w:hAnsiTheme="minorHAnsi"/>
                <w:szCs w:val="18"/>
              </w:rPr>
              <w:t>Installation of bollards/tape, physical barriers o</w:t>
            </w:r>
            <w:r>
              <w:rPr>
                <w:rFonts w:asciiTheme="minorHAnsi" w:hAnsiTheme="minorHAnsi"/>
                <w:szCs w:val="18"/>
              </w:rPr>
              <w:t>r</w:t>
            </w:r>
          </w:p>
          <w:p w14:paraId="25FB0E27" w14:textId="5FA0543A" w:rsidR="0014262C" w:rsidRDefault="0014262C" w:rsidP="0014262C">
            <w:pPr>
              <w:pStyle w:val="Cellbodybullet"/>
              <w:numPr>
                <w:ilvl w:val="0"/>
                <w:numId w:val="0"/>
              </w:numPr>
              <w:ind w:left="360" w:hanging="360"/>
              <w:rPr>
                <w:rFonts w:asciiTheme="minorHAnsi" w:hAnsiTheme="minorHAnsi"/>
                <w:szCs w:val="18"/>
              </w:rPr>
            </w:pPr>
            <w:r w:rsidRPr="00C37B96">
              <w:rPr>
                <w:rFonts w:asciiTheme="minorHAnsi" w:hAnsiTheme="minorHAnsi"/>
                <w:szCs w:val="18"/>
              </w:rPr>
              <w:t>screens (where possible).</w:t>
            </w:r>
          </w:p>
          <w:p w14:paraId="24CC3114" w14:textId="77777777" w:rsidR="0014262C" w:rsidRPr="00C37B96" w:rsidRDefault="0014262C" w:rsidP="0014262C">
            <w:pPr>
              <w:pStyle w:val="Cellbodybullet"/>
              <w:numPr>
                <w:ilvl w:val="0"/>
                <w:numId w:val="0"/>
              </w:numPr>
              <w:ind w:left="360" w:hanging="360"/>
              <w:rPr>
                <w:rFonts w:asciiTheme="minorHAnsi" w:hAnsiTheme="minorHAnsi"/>
                <w:szCs w:val="18"/>
              </w:rPr>
            </w:pPr>
          </w:p>
          <w:p w14:paraId="2B5AABD6" w14:textId="48839758" w:rsidR="0014262C" w:rsidRDefault="0014262C" w:rsidP="0014262C">
            <w:pPr>
              <w:pStyle w:val="Cellbodybullet"/>
              <w:numPr>
                <w:ilvl w:val="0"/>
                <w:numId w:val="0"/>
              </w:numPr>
              <w:rPr>
                <w:rFonts w:asciiTheme="minorHAnsi" w:hAnsiTheme="minorHAnsi"/>
                <w:szCs w:val="18"/>
              </w:rPr>
            </w:pPr>
            <w:r w:rsidRPr="00C37B96">
              <w:rPr>
                <w:rFonts w:asciiTheme="minorHAnsi" w:hAnsiTheme="minorHAnsi"/>
                <w:szCs w:val="18"/>
              </w:rPr>
              <w:t>Plexiglass barriers installed at regular contact points (where feasible) and cleaned and disinfected regularly in line with standard cleaning procedures.</w:t>
            </w:r>
          </w:p>
          <w:p w14:paraId="7B51E4F4" w14:textId="77777777" w:rsidR="0014262C" w:rsidRPr="00C37B96" w:rsidRDefault="0014262C" w:rsidP="0014262C">
            <w:pPr>
              <w:pStyle w:val="Cellbodybullet"/>
              <w:numPr>
                <w:ilvl w:val="0"/>
                <w:numId w:val="0"/>
              </w:numPr>
              <w:rPr>
                <w:rFonts w:asciiTheme="minorHAnsi" w:hAnsiTheme="minorHAnsi"/>
                <w:szCs w:val="18"/>
              </w:rPr>
            </w:pPr>
          </w:p>
          <w:p w14:paraId="507EF706" w14:textId="0AB8457D" w:rsidR="0014262C" w:rsidRPr="00C37B96" w:rsidRDefault="0014262C" w:rsidP="0014262C">
            <w:pPr>
              <w:pStyle w:val="Cellbodybullet"/>
              <w:numPr>
                <w:ilvl w:val="0"/>
                <w:numId w:val="0"/>
              </w:numPr>
              <w:rPr>
                <w:rFonts w:asciiTheme="minorHAnsi" w:hAnsiTheme="minorHAnsi"/>
                <w:szCs w:val="18"/>
              </w:rPr>
            </w:pPr>
            <w:r>
              <w:rPr>
                <w:rFonts w:asciiTheme="minorHAnsi" w:hAnsiTheme="minorHAnsi"/>
                <w:szCs w:val="18"/>
              </w:rPr>
              <w:t>Employees</w:t>
            </w:r>
            <w:r w:rsidRPr="00C37B96">
              <w:rPr>
                <w:rFonts w:asciiTheme="minorHAnsi" w:hAnsiTheme="minorHAnsi"/>
                <w:szCs w:val="18"/>
              </w:rPr>
              <w:t xml:space="preserve"> regulate entry to the front of house area.</w:t>
            </w:r>
          </w:p>
          <w:p w14:paraId="31D7898E" w14:textId="51E64C95" w:rsidR="0014262C" w:rsidRDefault="0014262C" w:rsidP="0014262C">
            <w:pPr>
              <w:pStyle w:val="Cellbodybullet"/>
              <w:numPr>
                <w:ilvl w:val="0"/>
                <w:numId w:val="0"/>
              </w:numPr>
              <w:rPr>
                <w:rFonts w:asciiTheme="minorHAnsi" w:hAnsiTheme="minorHAnsi"/>
                <w:szCs w:val="18"/>
              </w:rPr>
            </w:pPr>
            <w:r w:rsidRPr="00C37B96">
              <w:rPr>
                <w:rFonts w:asciiTheme="minorHAnsi" w:hAnsiTheme="minorHAnsi"/>
                <w:szCs w:val="18"/>
              </w:rPr>
              <w:t xml:space="preserve">Patient information poster on COVID-19 to be displayed at entrance. </w:t>
            </w:r>
          </w:p>
          <w:p w14:paraId="0B14D031" w14:textId="38839608" w:rsidR="0014262C" w:rsidRDefault="0014262C" w:rsidP="0014262C">
            <w:pPr>
              <w:pStyle w:val="Cellbodybullet"/>
              <w:numPr>
                <w:ilvl w:val="0"/>
                <w:numId w:val="0"/>
              </w:numPr>
              <w:rPr>
                <w:rFonts w:asciiTheme="minorHAnsi" w:hAnsiTheme="minorHAnsi"/>
                <w:szCs w:val="18"/>
              </w:rPr>
            </w:pPr>
          </w:p>
          <w:p w14:paraId="34C4E766" w14:textId="0B3E5899" w:rsidR="0014262C" w:rsidRDefault="0014262C" w:rsidP="0014262C">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Management Checklist.</w:t>
            </w:r>
          </w:p>
          <w:p w14:paraId="71D98C04" w14:textId="77777777" w:rsidR="0014262C" w:rsidRPr="00C37B96" w:rsidRDefault="0014262C" w:rsidP="0014262C">
            <w:pPr>
              <w:pStyle w:val="Cellbodybullet"/>
              <w:numPr>
                <w:ilvl w:val="0"/>
                <w:numId w:val="0"/>
              </w:numPr>
              <w:rPr>
                <w:rFonts w:asciiTheme="minorHAnsi" w:hAnsiTheme="minorHAnsi"/>
                <w:szCs w:val="18"/>
              </w:rPr>
            </w:pPr>
          </w:p>
          <w:p w14:paraId="00EE1398" w14:textId="77777777" w:rsidR="0014262C" w:rsidRPr="00C37B96" w:rsidRDefault="0014262C" w:rsidP="0014262C">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Cleaning Checklist.</w:t>
            </w:r>
          </w:p>
          <w:p w14:paraId="7C5BBFE9" w14:textId="77777777" w:rsidR="0014262C" w:rsidRDefault="0014262C" w:rsidP="0014262C">
            <w:pPr>
              <w:pStyle w:val="Cellbodybullet"/>
              <w:numPr>
                <w:ilvl w:val="0"/>
                <w:numId w:val="0"/>
              </w:numPr>
              <w:rPr>
                <w:rFonts w:asciiTheme="minorHAnsi" w:hAnsiTheme="minorHAnsi"/>
                <w:szCs w:val="18"/>
              </w:rPr>
            </w:pPr>
          </w:p>
          <w:p w14:paraId="48725209" w14:textId="105C1B57" w:rsidR="0014262C" w:rsidRPr="00C37B96" w:rsidRDefault="0014262C" w:rsidP="0014262C">
            <w:pPr>
              <w:pStyle w:val="Cellbodybullet"/>
              <w:numPr>
                <w:ilvl w:val="0"/>
                <w:numId w:val="0"/>
              </w:numPr>
              <w:rPr>
                <w:szCs w:val="18"/>
              </w:rPr>
            </w:pPr>
            <w:r>
              <w:rPr>
                <w:rFonts w:asciiTheme="minorHAnsi" w:hAnsiTheme="minorHAnsi"/>
                <w:szCs w:val="18"/>
              </w:rPr>
              <w:t>Employees</w:t>
            </w:r>
            <w:r w:rsidRPr="00C37B96">
              <w:rPr>
                <w:rFonts w:asciiTheme="minorHAnsi" w:hAnsiTheme="minorHAnsi"/>
                <w:szCs w:val="18"/>
              </w:rPr>
              <w:t xml:space="preserve"> working side-by-side or facing away rather than face-to-face.</w:t>
            </w:r>
          </w:p>
          <w:p w14:paraId="64C1F65D" w14:textId="77777777" w:rsidR="0014262C" w:rsidRPr="00C37B96" w:rsidRDefault="0014262C" w:rsidP="0014262C">
            <w:pPr>
              <w:rPr>
                <w:sz w:val="18"/>
                <w:szCs w:val="18"/>
              </w:rPr>
            </w:pPr>
          </w:p>
          <w:p w14:paraId="42D293D5" w14:textId="77777777" w:rsidR="0014262C" w:rsidRDefault="0014262C" w:rsidP="0014262C">
            <w:pPr>
              <w:rPr>
                <w:sz w:val="18"/>
                <w:szCs w:val="18"/>
              </w:rPr>
            </w:pPr>
            <w:r w:rsidRPr="00C37B96">
              <w:rPr>
                <w:sz w:val="18"/>
                <w:szCs w:val="18"/>
              </w:rPr>
              <w:t>COVID-19 posters warning customers, contractors and visitors who are showing symptoms not to enter.</w:t>
            </w:r>
          </w:p>
          <w:p w14:paraId="1061C497" w14:textId="58BC1731" w:rsidR="00647031" w:rsidRPr="00C37B96" w:rsidRDefault="00647031" w:rsidP="0014262C">
            <w:pPr>
              <w:rPr>
                <w:sz w:val="18"/>
                <w:szCs w:val="18"/>
              </w:rPr>
            </w:pPr>
          </w:p>
        </w:tc>
        <w:tc>
          <w:tcPr>
            <w:tcW w:w="708" w:type="dxa"/>
            <w:vAlign w:val="center"/>
          </w:tcPr>
          <w:p w14:paraId="11BF9D8A" w14:textId="77777777" w:rsidR="0014262C" w:rsidRDefault="0014262C" w:rsidP="0014262C">
            <w:pPr>
              <w:jc w:val="center"/>
              <w:rPr>
                <w:rFonts w:cstheme="minorHAnsi"/>
              </w:rPr>
            </w:pPr>
          </w:p>
        </w:tc>
        <w:tc>
          <w:tcPr>
            <w:tcW w:w="709" w:type="dxa"/>
            <w:vAlign w:val="center"/>
          </w:tcPr>
          <w:p w14:paraId="7F0B71F3" w14:textId="317088F8" w:rsidR="0014262C" w:rsidRPr="00CB5F0E" w:rsidRDefault="0014262C" w:rsidP="0014262C">
            <w:pPr>
              <w:jc w:val="center"/>
              <w:rPr>
                <w:rFonts w:cstheme="minorHAnsi"/>
              </w:rPr>
            </w:pPr>
            <w:r>
              <w:rPr>
                <w:rFonts w:cstheme="minorHAnsi"/>
              </w:rPr>
              <w:t>5</w:t>
            </w:r>
          </w:p>
        </w:tc>
        <w:tc>
          <w:tcPr>
            <w:tcW w:w="709" w:type="dxa"/>
            <w:shd w:val="clear" w:color="auto" w:fill="auto"/>
            <w:vAlign w:val="center"/>
          </w:tcPr>
          <w:p w14:paraId="751F67AB" w14:textId="77777777" w:rsidR="0014262C" w:rsidRPr="00CB5F0E" w:rsidRDefault="0014262C" w:rsidP="0014262C">
            <w:pPr>
              <w:jc w:val="center"/>
              <w:rPr>
                <w:rFonts w:cstheme="minorHAnsi"/>
              </w:rPr>
            </w:pPr>
          </w:p>
        </w:tc>
        <w:tc>
          <w:tcPr>
            <w:tcW w:w="3260" w:type="dxa"/>
            <w:vAlign w:val="center"/>
          </w:tcPr>
          <w:p w14:paraId="50D8F6A4" w14:textId="33DF720C" w:rsidR="0014262C" w:rsidRPr="00D50839" w:rsidRDefault="0014262C" w:rsidP="0014262C">
            <w:pPr>
              <w:jc w:val="both"/>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14" w:history="1">
              <w:r>
                <w:rPr>
                  <w:rStyle w:val="Hyperlink"/>
                  <w:rFonts w:cstheme="minorHAnsi"/>
                  <w:sz w:val="18"/>
                  <w:szCs w:val="18"/>
                </w:rPr>
                <w:t>Scottish Government guidance</w:t>
              </w:r>
            </w:hyperlink>
            <w:r>
              <w:rPr>
                <w:rFonts w:cstheme="minorHAnsi"/>
                <w:sz w:val="18"/>
                <w:szCs w:val="18"/>
              </w:rPr>
              <w:t>.</w:t>
            </w:r>
          </w:p>
        </w:tc>
      </w:tr>
      <w:tr w:rsidR="0014262C" w:rsidRPr="002A1FA5" w14:paraId="2E409E16" w14:textId="77777777" w:rsidTr="001B0D3D">
        <w:trPr>
          <w:trHeight w:val="698"/>
        </w:trPr>
        <w:tc>
          <w:tcPr>
            <w:tcW w:w="1129" w:type="dxa"/>
          </w:tcPr>
          <w:p w14:paraId="7E51A607" w14:textId="77777777" w:rsidR="0014262C" w:rsidRDefault="0014262C" w:rsidP="0014262C">
            <w:pPr>
              <w:rPr>
                <w:rFonts w:cstheme="minorHAnsi"/>
                <w:sz w:val="18"/>
                <w:szCs w:val="18"/>
              </w:rPr>
            </w:pPr>
          </w:p>
          <w:p w14:paraId="1D5B63AA" w14:textId="77777777" w:rsidR="0014262C" w:rsidRDefault="0014262C" w:rsidP="0014262C">
            <w:pPr>
              <w:rPr>
                <w:rFonts w:cstheme="minorHAnsi"/>
                <w:sz w:val="18"/>
                <w:szCs w:val="18"/>
              </w:rPr>
            </w:pPr>
          </w:p>
          <w:p w14:paraId="560B33D1" w14:textId="77777777" w:rsidR="0014262C" w:rsidRDefault="0014262C" w:rsidP="0014262C">
            <w:pPr>
              <w:rPr>
                <w:rFonts w:cstheme="minorHAnsi"/>
                <w:sz w:val="18"/>
                <w:szCs w:val="18"/>
              </w:rPr>
            </w:pPr>
          </w:p>
          <w:p w14:paraId="06CFC893" w14:textId="77777777" w:rsidR="0014262C" w:rsidRDefault="0014262C" w:rsidP="0014262C">
            <w:pPr>
              <w:rPr>
                <w:rFonts w:cstheme="minorHAnsi"/>
                <w:sz w:val="18"/>
                <w:szCs w:val="18"/>
              </w:rPr>
            </w:pPr>
          </w:p>
          <w:p w14:paraId="6C4E553D" w14:textId="77777777" w:rsidR="0014262C" w:rsidRDefault="0014262C" w:rsidP="0014262C">
            <w:pPr>
              <w:rPr>
                <w:rFonts w:cstheme="minorHAnsi"/>
                <w:sz w:val="18"/>
                <w:szCs w:val="18"/>
              </w:rPr>
            </w:pPr>
          </w:p>
          <w:p w14:paraId="1428FAF3" w14:textId="77777777" w:rsidR="0014262C" w:rsidRDefault="0014262C" w:rsidP="0014262C">
            <w:pPr>
              <w:rPr>
                <w:rFonts w:cstheme="minorHAnsi"/>
                <w:sz w:val="18"/>
                <w:szCs w:val="18"/>
              </w:rPr>
            </w:pPr>
          </w:p>
          <w:p w14:paraId="03300470" w14:textId="77777777" w:rsidR="0014262C" w:rsidRDefault="0014262C" w:rsidP="0014262C">
            <w:pPr>
              <w:rPr>
                <w:rFonts w:cstheme="minorHAnsi"/>
                <w:sz w:val="18"/>
                <w:szCs w:val="18"/>
              </w:rPr>
            </w:pPr>
          </w:p>
          <w:p w14:paraId="3BBDC325" w14:textId="77777777" w:rsidR="00647031" w:rsidRDefault="00647031" w:rsidP="0014262C">
            <w:pPr>
              <w:rPr>
                <w:rFonts w:cstheme="minorHAnsi"/>
                <w:sz w:val="18"/>
                <w:szCs w:val="18"/>
              </w:rPr>
            </w:pPr>
          </w:p>
          <w:p w14:paraId="2E4DE0FC" w14:textId="237E34D6" w:rsidR="0014262C" w:rsidRDefault="0014262C" w:rsidP="0014262C">
            <w:pPr>
              <w:rPr>
                <w:rFonts w:cstheme="minorHAnsi"/>
                <w:sz w:val="18"/>
                <w:szCs w:val="18"/>
              </w:rPr>
            </w:pPr>
            <w:r w:rsidRPr="008A7546">
              <w:rPr>
                <w:rFonts w:cstheme="minorHAnsi"/>
                <w:sz w:val="18"/>
                <w:szCs w:val="18"/>
              </w:rPr>
              <w:t xml:space="preserve">Working in the </w:t>
            </w:r>
            <w:r>
              <w:rPr>
                <w:rFonts w:cstheme="minorHAnsi"/>
                <w:sz w:val="18"/>
                <w:szCs w:val="18"/>
              </w:rPr>
              <w:t>pharmacy</w:t>
            </w:r>
          </w:p>
        </w:tc>
        <w:tc>
          <w:tcPr>
            <w:tcW w:w="1418" w:type="dxa"/>
            <w:vAlign w:val="center"/>
          </w:tcPr>
          <w:p w14:paraId="7CBCFEE2" w14:textId="4EDACEBC" w:rsidR="0014262C" w:rsidRPr="00B453F1" w:rsidRDefault="0014262C" w:rsidP="0014262C">
            <w:pPr>
              <w:rPr>
                <w:sz w:val="18"/>
                <w:szCs w:val="18"/>
              </w:rPr>
            </w:pPr>
            <w:r w:rsidRPr="00B453F1">
              <w:rPr>
                <w:sz w:val="18"/>
                <w:szCs w:val="18"/>
              </w:rPr>
              <w:t>Contact with persons who may have been exposed to coronavirus</w:t>
            </w:r>
          </w:p>
        </w:tc>
        <w:tc>
          <w:tcPr>
            <w:tcW w:w="1134" w:type="dxa"/>
            <w:vAlign w:val="center"/>
          </w:tcPr>
          <w:p w14:paraId="7BD7C8F8" w14:textId="77777777" w:rsidR="0014262C" w:rsidRPr="00C37B96" w:rsidRDefault="0014262C" w:rsidP="0014262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the public</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 xml:space="preserve">ontractors </w:t>
            </w:r>
          </w:p>
          <w:p w14:paraId="798B0E0C" w14:textId="77777777" w:rsidR="0014262C" w:rsidRPr="00B453F1" w:rsidRDefault="0014262C" w:rsidP="0014262C">
            <w:pPr>
              <w:rPr>
                <w:sz w:val="18"/>
                <w:szCs w:val="18"/>
              </w:rPr>
            </w:pPr>
          </w:p>
        </w:tc>
        <w:tc>
          <w:tcPr>
            <w:tcW w:w="709" w:type="dxa"/>
            <w:vAlign w:val="center"/>
          </w:tcPr>
          <w:p w14:paraId="66A6DC91" w14:textId="76EBADDA" w:rsidR="0014262C" w:rsidRDefault="0014262C" w:rsidP="0014262C">
            <w:pPr>
              <w:jc w:val="center"/>
              <w:rPr>
                <w:rFonts w:cstheme="minorHAnsi"/>
              </w:rPr>
            </w:pPr>
            <w:r>
              <w:rPr>
                <w:rFonts w:cstheme="minorHAnsi"/>
              </w:rPr>
              <w:t>5</w:t>
            </w:r>
          </w:p>
        </w:tc>
        <w:tc>
          <w:tcPr>
            <w:tcW w:w="708" w:type="dxa"/>
            <w:vAlign w:val="center"/>
          </w:tcPr>
          <w:p w14:paraId="2A688A68" w14:textId="4A796A53" w:rsidR="0014262C" w:rsidRDefault="0014262C" w:rsidP="0014262C">
            <w:pPr>
              <w:jc w:val="center"/>
              <w:rPr>
                <w:rFonts w:cstheme="minorHAnsi"/>
              </w:rPr>
            </w:pPr>
            <w:r>
              <w:rPr>
                <w:rFonts w:cstheme="minorHAnsi"/>
              </w:rPr>
              <w:t>5</w:t>
            </w:r>
          </w:p>
        </w:tc>
        <w:tc>
          <w:tcPr>
            <w:tcW w:w="709" w:type="dxa"/>
            <w:shd w:val="clear" w:color="auto" w:fill="FF0000"/>
            <w:vAlign w:val="center"/>
          </w:tcPr>
          <w:p w14:paraId="0792888F" w14:textId="2EF0BBCF" w:rsidR="0014262C" w:rsidRDefault="0014262C" w:rsidP="0014262C">
            <w:pPr>
              <w:jc w:val="center"/>
              <w:rPr>
                <w:rFonts w:cstheme="minorHAnsi"/>
              </w:rPr>
            </w:pPr>
            <w:r>
              <w:rPr>
                <w:rFonts w:cstheme="minorHAnsi"/>
              </w:rPr>
              <w:t>25</w:t>
            </w:r>
          </w:p>
        </w:tc>
        <w:tc>
          <w:tcPr>
            <w:tcW w:w="4253" w:type="dxa"/>
            <w:vAlign w:val="center"/>
          </w:tcPr>
          <w:p w14:paraId="7FFD74C0" w14:textId="77777777" w:rsidR="0014262C" w:rsidRPr="00C37B96" w:rsidRDefault="0014262C" w:rsidP="0014262C">
            <w:pPr>
              <w:rPr>
                <w:rFonts w:cstheme="minorHAnsi"/>
                <w:sz w:val="18"/>
                <w:szCs w:val="18"/>
              </w:rPr>
            </w:pPr>
            <w:r w:rsidRPr="00C37B96">
              <w:rPr>
                <w:rFonts w:cstheme="minorHAnsi"/>
                <w:sz w:val="18"/>
                <w:szCs w:val="18"/>
              </w:rPr>
              <w:t>The business will aim to maintain two-metre social distancing wherever possible, including while arriving at and departing from work, while in work, and when travelling between sites.</w:t>
            </w:r>
          </w:p>
          <w:p w14:paraId="3974E3E2" w14:textId="77777777" w:rsidR="0014262C" w:rsidRPr="00C37B96" w:rsidRDefault="0014262C" w:rsidP="0014262C">
            <w:pPr>
              <w:pStyle w:val="NormalWeb"/>
              <w:shd w:val="clear" w:color="auto" w:fill="FFFFFF"/>
              <w:spacing w:before="300" w:beforeAutospacing="0" w:after="30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 an emergency, for example an accident or fire, people do not have to stay two metres apart if it would be unsafe.</w:t>
            </w:r>
          </w:p>
          <w:p w14:paraId="545731F0" w14:textId="77777777" w:rsidR="0014262C" w:rsidRPr="00C37B96" w:rsidRDefault="0014262C" w:rsidP="0014262C">
            <w:pPr>
              <w:pStyle w:val="NormalWeb"/>
              <w:shd w:val="clear" w:color="auto" w:fill="FFFFFF"/>
              <w:spacing w:before="300" w:beforeAutospacing="0" w:after="300" w:afterAutospacing="0"/>
              <w:rPr>
                <w:rFonts w:cstheme="minorHAnsi"/>
                <w:color w:val="0B0C0C"/>
                <w:sz w:val="18"/>
                <w:szCs w:val="18"/>
              </w:rPr>
            </w:pPr>
            <w:r w:rsidRPr="00C37B96">
              <w:rPr>
                <w:rFonts w:asciiTheme="minorHAnsi" w:hAnsiTheme="minorHAnsi" w:cstheme="minorHAnsi"/>
                <w:color w:val="0B0C0C"/>
                <w:sz w:val="18"/>
                <w:szCs w:val="18"/>
              </w:rPr>
              <w:t>People involved in the provision of assistance to others will pay particular attention to sanitation measures immediately afterwards, including washing hands.</w:t>
            </w:r>
          </w:p>
          <w:p w14:paraId="3023A00D" w14:textId="1CA76474" w:rsidR="0014262C" w:rsidRPr="00C37B96" w:rsidRDefault="0014262C" w:rsidP="0014262C">
            <w:pPr>
              <w:rPr>
                <w:rFonts w:cstheme="minorHAnsi"/>
                <w:color w:val="0B0C0C"/>
                <w:sz w:val="18"/>
                <w:szCs w:val="18"/>
                <w:shd w:val="clear" w:color="auto" w:fill="FFFFFF"/>
              </w:rPr>
            </w:pPr>
            <w:r>
              <w:rPr>
                <w:rFonts w:cstheme="minorHAnsi"/>
                <w:color w:val="0B0C0C"/>
                <w:sz w:val="18"/>
                <w:szCs w:val="18"/>
                <w:shd w:val="clear" w:color="auto" w:fill="FFFFFF"/>
              </w:rPr>
              <w:t>Where physical distancing isn’t possible we will</w:t>
            </w:r>
            <w:r w:rsidRPr="00C37B96">
              <w:rPr>
                <w:rFonts w:cstheme="minorHAnsi"/>
                <w:color w:val="0B0C0C"/>
                <w:sz w:val="18"/>
                <w:szCs w:val="18"/>
                <w:shd w:val="clear" w:color="auto" w:fill="FFFFFF"/>
              </w:rPr>
              <w:t>:</w:t>
            </w:r>
          </w:p>
          <w:p w14:paraId="61BFE0B9" w14:textId="77777777" w:rsidR="0014262C" w:rsidRPr="00C37B96" w:rsidRDefault="0014262C" w:rsidP="0014262C">
            <w:pPr>
              <w:rPr>
                <w:rFonts w:cstheme="minorHAnsi"/>
                <w:color w:val="0B0C0C"/>
                <w:sz w:val="18"/>
                <w:szCs w:val="18"/>
              </w:rPr>
            </w:pPr>
          </w:p>
          <w:p w14:paraId="3650A8FB" w14:textId="05792569" w:rsidR="0014262C" w:rsidRDefault="0014262C" w:rsidP="0014262C">
            <w:pPr>
              <w:pStyle w:val="ListParagraph"/>
              <w:numPr>
                <w:ilvl w:val="0"/>
                <w:numId w:val="17"/>
              </w:numPr>
              <w:rPr>
                <w:bCs/>
                <w:sz w:val="18"/>
                <w:szCs w:val="18"/>
              </w:rPr>
            </w:pPr>
            <w:r w:rsidRPr="009C02A8">
              <w:rPr>
                <w:bCs/>
                <w:sz w:val="18"/>
                <w:szCs w:val="18"/>
              </w:rPr>
              <w:t>Increas</w:t>
            </w:r>
            <w:r>
              <w:rPr>
                <w:bCs/>
                <w:sz w:val="18"/>
                <w:szCs w:val="18"/>
              </w:rPr>
              <w:t>e</w:t>
            </w:r>
            <w:r w:rsidRPr="009C02A8">
              <w:rPr>
                <w:bCs/>
                <w:sz w:val="18"/>
                <w:szCs w:val="18"/>
              </w:rPr>
              <w:t xml:space="preserve"> the frequency of handwashing and surface cleaning;</w:t>
            </w:r>
          </w:p>
          <w:p w14:paraId="4ED794AA" w14:textId="1D4BB9F8" w:rsidR="0014262C" w:rsidRDefault="0014262C" w:rsidP="0014262C">
            <w:pPr>
              <w:pStyle w:val="ListParagraph"/>
              <w:numPr>
                <w:ilvl w:val="0"/>
                <w:numId w:val="17"/>
              </w:numPr>
              <w:rPr>
                <w:bCs/>
                <w:sz w:val="18"/>
                <w:szCs w:val="18"/>
              </w:rPr>
            </w:pPr>
            <w:r w:rsidRPr="009C02A8">
              <w:rPr>
                <w:bCs/>
                <w:sz w:val="18"/>
                <w:szCs w:val="18"/>
              </w:rPr>
              <w:t>Keep</w:t>
            </w:r>
            <w:r>
              <w:rPr>
                <w:bCs/>
                <w:sz w:val="18"/>
                <w:szCs w:val="18"/>
              </w:rPr>
              <w:t xml:space="preserve"> </w:t>
            </w:r>
            <w:r w:rsidRPr="009C02A8">
              <w:rPr>
                <w:bCs/>
                <w:sz w:val="18"/>
                <w:szCs w:val="18"/>
              </w:rPr>
              <w:t>activit</w:t>
            </w:r>
            <w:r>
              <w:rPr>
                <w:bCs/>
                <w:sz w:val="18"/>
                <w:szCs w:val="18"/>
              </w:rPr>
              <w:t>y</w:t>
            </w:r>
            <w:r w:rsidRPr="009C02A8">
              <w:rPr>
                <w:bCs/>
                <w:sz w:val="18"/>
                <w:szCs w:val="18"/>
              </w:rPr>
              <w:t xml:space="preserve"> time involved as short as possible;</w:t>
            </w:r>
          </w:p>
          <w:p w14:paraId="16B92A2C" w14:textId="511150FB" w:rsidR="0014262C" w:rsidRDefault="0014262C" w:rsidP="0014262C">
            <w:pPr>
              <w:pStyle w:val="ListParagraph"/>
              <w:numPr>
                <w:ilvl w:val="0"/>
                <w:numId w:val="17"/>
              </w:numPr>
              <w:rPr>
                <w:bCs/>
                <w:sz w:val="18"/>
                <w:szCs w:val="18"/>
              </w:rPr>
            </w:pPr>
            <w:r w:rsidRPr="009C02A8">
              <w:rPr>
                <w:bCs/>
                <w:sz w:val="18"/>
                <w:szCs w:val="18"/>
              </w:rPr>
              <w:lastRenderedPageBreak/>
              <w:t>Use screens or barriers to separate people from each other;</w:t>
            </w:r>
            <w:r w:rsidR="00647031">
              <w:rPr>
                <w:bCs/>
                <w:sz w:val="18"/>
                <w:szCs w:val="18"/>
              </w:rPr>
              <w:t xml:space="preserve"> and</w:t>
            </w:r>
          </w:p>
          <w:p w14:paraId="78866B19" w14:textId="7B978FBB" w:rsidR="0014262C" w:rsidRPr="009C02A8" w:rsidRDefault="0014262C" w:rsidP="0014262C">
            <w:pPr>
              <w:pStyle w:val="ListParagraph"/>
              <w:numPr>
                <w:ilvl w:val="0"/>
                <w:numId w:val="17"/>
              </w:numPr>
              <w:rPr>
                <w:bCs/>
                <w:sz w:val="18"/>
                <w:szCs w:val="18"/>
              </w:rPr>
            </w:pPr>
            <w:r w:rsidRPr="009C02A8">
              <w:rPr>
                <w:bCs/>
                <w:sz w:val="18"/>
                <w:szCs w:val="18"/>
              </w:rPr>
              <w:t>Reduc</w:t>
            </w:r>
            <w:r>
              <w:rPr>
                <w:bCs/>
                <w:sz w:val="18"/>
                <w:szCs w:val="18"/>
              </w:rPr>
              <w:t xml:space="preserve">e </w:t>
            </w:r>
            <w:r w:rsidRPr="009C02A8">
              <w:rPr>
                <w:bCs/>
                <w:sz w:val="18"/>
                <w:szCs w:val="18"/>
              </w:rPr>
              <w:t>the number of people each person has contact with by using ‘fixed teams or partnering’ (so each person works with only a few others).</w:t>
            </w:r>
          </w:p>
          <w:p w14:paraId="3B61AFED" w14:textId="77777777" w:rsidR="00647031" w:rsidRDefault="00647031" w:rsidP="0014262C">
            <w:pPr>
              <w:rPr>
                <w:rFonts w:cstheme="minorHAnsi"/>
                <w:sz w:val="18"/>
                <w:szCs w:val="18"/>
              </w:rPr>
            </w:pPr>
          </w:p>
          <w:p w14:paraId="7F0BE4C7" w14:textId="279FE004" w:rsidR="0014262C" w:rsidRDefault="0014262C" w:rsidP="0014262C">
            <w:pPr>
              <w:rPr>
                <w:rFonts w:cstheme="minorHAnsi"/>
                <w:sz w:val="18"/>
                <w:szCs w:val="18"/>
              </w:rPr>
            </w:pPr>
            <w:r>
              <w:rPr>
                <w:rFonts w:cstheme="minorHAnsi"/>
                <w:sz w:val="18"/>
                <w:szCs w:val="18"/>
              </w:rPr>
              <w:t xml:space="preserve">Face coverings to be worn at all times by staff and customers (unless </w:t>
            </w:r>
            <w:hyperlink r:id="rId15" w:anchor="Face%20covering%20exemptions" w:history="1">
              <w:r w:rsidRPr="00E40394">
                <w:rPr>
                  <w:rStyle w:val="Hyperlink"/>
                  <w:rFonts w:cstheme="minorHAnsi"/>
                  <w:sz w:val="18"/>
                  <w:szCs w:val="18"/>
                </w:rPr>
                <w:t>exempt</w:t>
              </w:r>
            </w:hyperlink>
            <w:r>
              <w:rPr>
                <w:rFonts w:cstheme="minorHAnsi"/>
                <w:sz w:val="18"/>
                <w:szCs w:val="18"/>
              </w:rPr>
              <w:t>).</w:t>
            </w:r>
          </w:p>
          <w:p w14:paraId="57C789E7" w14:textId="77777777" w:rsidR="0014262C" w:rsidRPr="00C37B96" w:rsidRDefault="0014262C" w:rsidP="0014262C">
            <w:pPr>
              <w:rPr>
                <w:bCs/>
                <w:sz w:val="18"/>
                <w:szCs w:val="18"/>
              </w:rPr>
            </w:pPr>
          </w:p>
          <w:p w14:paraId="1D024B72" w14:textId="77777777" w:rsidR="0014262C" w:rsidRPr="00C37B96" w:rsidRDefault="0014262C" w:rsidP="0014262C">
            <w:pPr>
              <w:rPr>
                <w:bCs/>
                <w:sz w:val="18"/>
                <w:szCs w:val="18"/>
              </w:rPr>
            </w:pPr>
            <w:r w:rsidRPr="00C37B96">
              <w:rPr>
                <w:bCs/>
                <w:sz w:val="18"/>
                <w:szCs w:val="18"/>
              </w:rPr>
              <w:t>Staggered arrival and departure times will be implemented to reduce crowding into and out of the workplace, taking account of the impact on those with protected characteristics.</w:t>
            </w:r>
          </w:p>
          <w:p w14:paraId="7C1516CC" w14:textId="77777777" w:rsidR="0014262C" w:rsidRPr="00C37B96" w:rsidRDefault="0014262C" w:rsidP="0014262C">
            <w:pPr>
              <w:rPr>
                <w:bCs/>
                <w:sz w:val="18"/>
                <w:szCs w:val="18"/>
              </w:rPr>
            </w:pPr>
          </w:p>
          <w:p w14:paraId="0AF5479B" w14:textId="340C9EF8" w:rsidR="0014262C" w:rsidRDefault="0014262C" w:rsidP="0014262C">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storage for workers’ clothes and bags</w:t>
            </w:r>
            <w:r>
              <w:rPr>
                <w:rFonts w:asciiTheme="minorHAnsi" w:hAnsiTheme="minorHAnsi" w:cstheme="minorHAnsi"/>
                <w:color w:val="0B0C0C"/>
                <w:sz w:val="18"/>
                <w:szCs w:val="18"/>
              </w:rPr>
              <w:t xml:space="preserve"> where possible.</w:t>
            </w:r>
          </w:p>
          <w:p w14:paraId="5B51FF04" w14:textId="77777777" w:rsidR="0014262C" w:rsidRPr="00C37B96" w:rsidRDefault="0014262C" w:rsidP="0014262C">
            <w:pPr>
              <w:pStyle w:val="NormalWeb"/>
              <w:spacing w:before="0" w:beforeAutospacing="0" w:after="0" w:afterAutospacing="0"/>
              <w:rPr>
                <w:rFonts w:asciiTheme="minorHAnsi" w:hAnsiTheme="minorHAnsi" w:cstheme="minorHAnsi"/>
                <w:color w:val="0B0C0C"/>
                <w:sz w:val="18"/>
                <w:szCs w:val="18"/>
              </w:rPr>
            </w:pPr>
          </w:p>
          <w:p w14:paraId="7EC8CCF0" w14:textId="205C8CB8" w:rsidR="0014262C" w:rsidRDefault="0014262C" w:rsidP="0014262C">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use markings and introduce one-way flow at entry and exit points</w:t>
            </w:r>
            <w:r>
              <w:rPr>
                <w:rFonts w:asciiTheme="minorHAnsi" w:hAnsiTheme="minorHAnsi" w:cstheme="minorHAnsi"/>
                <w:color w:val="0B0C0C"/>
                <w:sz w:val="18"/>
                <w:szCs w:val="18"/>
              </w:rPr>
              <w:t xml:space="preserve"> where able</w:t>
            </w:r>
            <w:r w:rsidR="00647031">
              <w:rPr>
                <w:rFonts w:asciiTheme="minorHAnsi" w:hAnsiTheme="minorHAnsi" w:cstheme="minorHAnsi"/>
                <w:color w:val="0B0C0C"/>
                <w:sz w:val="18"/>
                <w:szCs w:val="18"/>
              </w:rPr>
              <w:t>.</w:t>
            </w:r>
          </w:p>
          <w:p w14:paraId="6F03E6A3" w14:textId="77777777" w:rsidR="0014262C" w:rsidRPr="00C37B96" w:rsidRDefault="0014262C" w:rsidP="0014262C">
            <w:pPr>
              <w:pStyle w:val="NormalWeb"/>
              <w:spacing w:before="0" w:beforeAutospacing="0" w:after="0" w:afterAutospacing="0"/>
              <w:rPr>
                <w:rFonts w:asciiTheme="minorHAnsi" w:hAnsiTheme="minorHAnsi" w:cstheme="minorHAnsi"/>
                <w:color w:val="0B0C0C"/>
                <w:sz w:val="18"/>
                <w:szCs w:val="18"/>
              </w:rPr>
            </w:pPr>
          </w:p>
          <w:p w14:paraId="786B05E6" w14:textId="03B3DC8D" w:rsidR="0014262C" w:rsidRDefault="0014262C" w:rsidP="0014262C">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handwashing facilities, or hand sanitiser where not possible, at entry and exit points and not use touch-based security devices such as keypads.</w:t>
            </w:r>
          </w:p>
          <w:p w14:paraId="2620BEE7" w14:textId="77777777" w:rsidR="0014262C" w:rsidRPr="00C37B96" w:rsidRDefault="0014262C" w:rsidP="0014262C">
            <w:pPr>
              <w:pStyle w:val="NormalWeb"/>
              <w:spacing w:before="0" w:beforeAutospacing="0" w:after="0" w:afterAutospacing="0"/>
              <w:rPr>
                <w:rFonts w:asciiTheme="minorHAnsi" w:hAnsiTheme="minorHAnsi" w:cstheme="minorHAnsi"/>
                <w:color w:val="0B0C0C"/>
                <w:sz w:val="18"/>
                <w:szCs w:val="18"/>
              </w:rPr>
            </w:pPr>
          </w:p>
          <w:p w14:paraId="3CCE4C5B" w14:textId="514867CD" w:rsidR="0014262C" w:rsidRDefault="0014262C" w:rsidP="0014262C">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alternatives to touch-based security devices such as keypads.</w:t>
            </w:r>
          </w:p>
          <w:p w14:paraId="61C3130A" w14:textId="77777777" w:rsidR="0014262C" w:rsidRPr="00C37B96" w:rsidRDefault="0014262C" w:rsidP="0014262C">
            <w:pPr>
              <w:pStyle w:val="NormalWeb"/>
              <w:spacing w:before="0" w:beforeAutospacing="0" w:after="0" w:afterAutospacing="0"/>
              <w:rPr>
                <w:rFonts w:asciiTheme="minorHAnsi" w:hAnsiTheme="minorHAnsi" w:cstheme="minorHAnsi"/>
                <w:color w:val="0B0C0C"/>
                <w:sz w:val="18"/>
                <w:szCs w:val="18"/>
              </w:rPr>
            </w:pPr>
          </w:p>
          <w:p w14:paraId="51540604" w14:textId="77777777" w:rsidR="0014262C" w:rsidRPr="00C37B96" w:rsidRDefault="0014262C" w:rsidP="0014262C">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The business will provide alternatives for entry/exit points where appropriate, for example deactivating turnstiles requiring pass checks in favour of showing a pass to security personnel at a distance.</w:t>
            </w:r>
          </w:p>
          <w:p w14:paraId="1F77A1D2" w14:textId="77777777" w:rsidR="0014262C" w:rsidRPr="00C37B96" w:rsidRDefault="0014262C" w:rsidP="0014262C">
            <w:pPr>
              <w:rPr>
                <w:rFonts w:cstheme="minorHAnsi"/>
                <w:color w:val="0B0C0C"/>
                <w:sz w:val="18"/>
                <w:szCs w:val="18"/>
                <w:shd w:val="clear" w:color="auto" w:fill="F3F2F1"/>
              </w:rPr>
            </w:pPr>
          </w:p>
          <w:p w14:paraId="4B87AB03" w14:textId="77777777" w:rsidR="0014262C" w:rsidRPr="00C37B96" w:rsidRDefault="0014262C" w:rsidP="0014262C">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The businesses will service or adjust ventilation systems, for example so that they do not automatically reduce ventilation levels due to lower than normal occupancy levels.</w:t>
            </w:r>
          </w:p>
          <w:p w14:paraId="2EB874FF" w14:textId="77777777" w:rsidR="0014262C" w:rsidRPr="00C37B96" w:rsidRDefault="0014262C" w:rsidP="0014262C">
            <w:pPr>
              <w:rPr>
                <w:rFonts w:eastAsia="Times New Roman" w:cstheme="minorHAnsi"/>
                <w:color w:val="0B0C0C"/>
                <w:sz w:val="18"/>
                <w:szCs w:val="18"/>
                <w:lang w:eastAsia="en-GB"/>
              </w:rPr>
            </w:pPr>
          </w:p>
          <w:p w14:paraId="756D2B7B" w14:textId="7E2160F7" w:rsidR="0014262C" w:rsidRDefault="0014262C" w:rsidP="0014262C">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Where systems serve multiple buildings, or we are unsure, advice will be sought from the heating ventilation and air conditioning (HVAC) engineers or advisers.</w:t>
            </w:r>
          </w:p>
          <w:p w14:paraId="6191CDFA" w14:textId="77777777" w:rsidR="0014262C" w:rsidRPr="00C37B96" w:rsidRDefault="0014262C" w:rsidP="0014262C">
            <w:pPr>
              <w:rPr>
                <w:rFonts w:eastAsia="Times New Roman" w:cstheme="minorHAnsi"/>
                <w:color w:val="0B0C0C"/>
                <w:sz w:val="18"/>
                <w:szCs w:val="18"/>
                <w:lang w:eastAsia="en-GB"/>
              </w:rPr>
            </w:pPr>
          </w:p>
          <w:p w14:paraId="782A0D82" w14:textId="77777777" w:rsidR="0014262C" w:rsidRPr="00C37B96" w:rsidRDefault="0014262C" w:rsidP="0014262C">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The business will open windows and doors frequently to encourage ventilation, where possible.</w:t>
            </w:r>
          </w:p>
          <w:p w14:paraId="1B8D8216" w14:textId="77777777" w:rsidR="0014262C" w:rsidRPr="00C37B96" w:rsidRDefault="0014262C" w:rsidP="0014262C">
            <w:pPr>
              <w:pStyle w:val="Cellbodybullet"/>
              <w:numPr>
                <w:ilvl w:val="0"/>
                <w:numId w:val="0"/>
              </w:numPr>
              <w:ind w:left="360" w:hanging="360"/>
              <w:rPr>
                <w:rFonts w:asciiTheme="minorHAnsi" w:hAnsiTheme="minorHAnsi"/>
                <w:szCs w:val="18"/>
              </w:rPr>
            </w:pPr>
          </w:p>
        </w:tc>
        <w:tc>
          <w:tcPr>
            <w:tcW w:w="708" w:type="dxa"/>
            <w:vAlign w:val="center"/>
          </w:tcPr>
          <w:p w14:paraId="1EC438F2" w14:textId="77777777" w:rsidR="0014262C" w:rsidRDefault="0014262C" w:rsidP="0014262C">
            <w:pPr>
              <w:jc w:val="center"/>
              <w:rPr>
                <w:rFonts w:cstheme="minorHAnsi"/>
              </w:rPr>
            </w:pPr>
          </w:p>
        </w:tc>
        <w:tc>
          <w:tcPr>
            <w:tcW w:w="709" w:type="dxa"/>
            <w:vAlign w:val="center"/>
          </w:tcPr>
          <w:p w14:paraId="68C9632B" w14:textId="708932AF" w:rsidR="0014262C" w:rsidRDefault="0014262C" w:rsidP="0014262C">
            <w:pPr>
              <w:jc w:val="center"/>
              <w:rPr>
                <w:rFonts w:cstheme="minorHAnsi"/>
              </w:rPr>
            </w:pPr>
            <w:r>
              <w:rPr>
                <w:rFonts w:cstheme="minorHAnsi"/>
              </w:rPr>
              <w:t>5</w:t>
            </w:r>
          </w:p>
        </w:tc>
        <w:tc>
          <w:tcPr>
            <w:tcW w:w="709" w:type="dxa"/>
            <w:shd w:val="clear" w:color="auto" w:fill="auto"/>
            <w:vAlign w:val="center"/>
          </w:tcPr>
          <w:p w14:paraId="10EE5EDC" w14:textId="77777777" w:rsidR="0014262C" w:rsidRPr="00CB5F0E" w:rsidRDefault="0014262C" w:rsidP="0014262C">
            <w:pPr>
              <w:jc w:val="center"/>
              <w:rPr>
                <w:rFonts w:cstheme="minorHAnsi"/>
              </w:rPr>
            </w:pPr>
          </w:p>
        </w:tc>
        <w:tc>
          <w:tcPr>
            <w:tcW w:w="3260" w:type="dxa"/>
            <w:vAlign w:val="center"/>
          </w:tcPr>
          <w:p w14:paraId="23B9E987" w14:textId="79F42E44" w:rsidR="0014262C" w:rsidRPr="002F2A80" w:rsidRDefault="0014262C" w:rsidP="0014262C">
            <w:pPr>
              <w:rPr>
                <w:rFonts w:cstheme="minorHAnsi"/>
                <w:sz w:val="18"/>
                <w:szCs w:val="18"/>
              </w:rPr>
            </w:pPr>
            <w:r w:rsidRPr="00971EE1">
              <w:rPr>
                <w:rFonts w:cstheme="minorHAnsi"/>
                <w:sz w:val="18"/>
                <w:szCs w:val="18"/>
              </w:rPr>
              <w:t xml:space="preserve">Guidance and recommended risk control measures will be sourced directly from the </w:t>
            </w:r>
            <w:hyperlink r:id="rId16" w:history="1">
              <w:r>
                <w:rPr>
                  <w:rStyle w:val="Hyperlink"/>
                  <w:rFonts w:cstheme="minorHAnsi"/>
                  <w:sz w:val="18"/>
                  <w:szCs w:val="18"/>
                </w:rPr>
                <w:t>Scottish Government guidance</w:t>
              </w:r>
            </w:hyperlink>
            <w:r w:rsidR="00647031">
              <w:rPr>
                <w:rFonts w:cstheme="minorHAnsi"/>
                <w:sz w:val="18"/>
                <w:szCs w:val="18"/>
              </w:rPr>
              <w:t>.</w:t>
            </w:r>
          </w:p>
        </w:tc>
      </w:tr>
      <w:tr w:rsidR="0014262C" w:rsidRPr="002A1FA5" w14:paraId="6AE56689" w14:textId="77777777" w:rsidTr="001B0D3D">
        <w:trPr>
          <w:trHeight w:val="698"/>
        </w:trPr>
        <w:tc>
          <w:tcPr>
            <w:tcW w:w="1129" w:type="dxa"/>
            <w:vAlign w:val="center"/>
          </w:tcPr>
          <w:p w14:paraId="0D1A1E60" w14:textId="21F63EFD" w:rsidR="0014262C" w:rsidRPr="00BC0DC2" w:rsidRDefault="0014262C" w:rsidP="0014262C">
            <w:pPr>
              <w:rPr>
                <w:rFonts w:cstheme="minorHAnsi"/>
                <w:sz w:val="18"/>
                <w:szCs w:val="18"/>
              </w:rPr>
            </w:pPr>
            <w:r w:rsidRPr="00BC0DC2">
              <w:rPr>
                <w:rFonts w:cstheme="minorHAnsi"/>
                <w:sz w:val="18"/>
                <w:szCs w:val="18"/>
              </w:rPr>
              <w:lastRenderedPageBreak/>
              <w:t xml:space="preserve">Working </w:t>
            </w:r>
            <w:r>
              <w:rPr>
                <w:rFonts w:cstheme="minorHAnsi"/>
                <w:sz w:val="18"/>
                <w:szCs w:val="18"/>
              </w:rPr>
              <w:t>in the pharmacy</w:t>
            </w:r>
          </w:p>
        </w:tc>
        <w:tc>
          <w:tcPr>
            <w:tcW w:w="1418" w:type="dxa"/>
            <w:vAlign w:val="center"/>
          </w:tcPr>
          <w:p w14:paraId="3E0C1228" w14:textId="252AD77B" w:rsidR="0014262C" w:rsidRPr="00B84C43" w:rsidRDefault="0014262C" w:rsidP="0014262C">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B84C43">
              <w:rPr>
                <w:rFonts w:ascii="Calibri" w:eastAsia="Calibri" w:hAnsi="Calibri" w:cs="Calibri"/>
                <w:b w:val="0"/>
                <w:bCs w:val="0"/>
                <w:sz w:val="18"/>
                <w:szCs w:val="18"/>
              </w:rPr>
              <w:t>Poor hygiene and welfare conditions leading to staff discomfort or illness</w:t>
            </w:r>
            <w:r w:rsidRPr="00B84C43">
              <w:rPr>
                <w:rFonts w:asciiTheme="minorHAnsi" w:hAnsiTheme="minorHAnsi" w:cstheme="minorHAnsi"/>
                <w:b w:val="0"/>
                <w:bCs w:val="0"/>
                <w:sz w:val="18"/>
                <w:szCs w:val="18"/>
              </w:rPr>
              <w:t xml:space="preserve"> </w:t>
            </w:r>
          </w:p>
        </w:tc>
        <w:tc>
          <w:tcPr>
            <w:tcW w:w="1134" w:type="dxa"/>
            <w:vAlign w:val="center"/>
          </w:tcPr>
          <w:p w14:paraId="77A618FF" w14:textId="77777777" w:rsidR="0014262C" w:rsidRPr="00C37B96" w:rsidRDefault="0014262C" w:rsidP="0014262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the public</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 xml:space="preserve">ontractors </w:t>
            </w:r>
          </w:p>
          <w:p w14:paraId="702154BB" w14:textId="7A35A920" w:rsidR="0014262C" w:rsidRPr="00BC0DC2" w:rsidRDefault="0014262C" w:rsidP="0014262C">
            <w:pPr>
              <w:rPr>
                <w:rFonts w:ascii="Calibri" w:eastAsia="Calibri" w:hAnsi="Calibri" w:cs="Calibri"/>
                <w:sz w:val="18"/>
                <w:szCs w:val="18"/>
              </w:rPr>
            </w:pPr>
          </w:p>
        </w:tc>
        <w:tc>
          <w:tcPr>
            <w:tcW w:w="709" w:type="dxa"/>
            <w:vAlign w:val="center"/>
          </w:tcPr>
          <w:p w14:paraId="49BC7FB8" w14:textId="2E9CA090" w:rsidR="0014262C" w:rsidRDefault="0014262C" w:rsidP="0014262C">
            <w:pPr>
              <w:jc w:val="center"/>
              <w:rPr>
                <w:rFonts w:cstheme="minorHAnsi"/>
              </w:rPr>
            </w:pPr>
            <w:r>
              <w:rPr>
                <w:rFonts w:cstheme="minorHAnsi"/>
              </w:rPr>
              <w:t>5</w:t>
            </w:r>
          </w:p>
        </w:tc>
        <w:tc>
          <w:tcPr>
            <w:tcW w:w="708" w:type="dxa"/>
            <w:vAlign w:val="center"/>
          </w:tcPr>
          <w:p w14:paraId="5F7CA45D" w14:textId="49C892DF" w:rsidR="0014262C" w:rsidRDefault="0014262C" w:rsidP="0014262C">
            <w:pPr>
              <w:jc w:val="center"/>
              <w:rPr>
                <w:rFonts w:cstheme="minorHAnsi"/>
              </w:rPr>
            </w:pPr>
            <w:r>
              <w:rPr>
                <w:rFonts w:cstheme="minorHAnsi"/>
              </w:rPr>
              <w:t>5</w:t>
            </w:r>
          </w:p>
        </w:tc>
        <w:tc>
          <w:tcPr>
            <w:tcW w:w="709" w:type="dxa"/>
            <w:shd w:val="clear" w:color="auto" w:fill="FF0000"/>
            <w:vAlign w:val="center"/>
          </w:tcPr>
          <w:p w14:paraId="4BBA5A8D" w14:textId="2EB757B2" w:rsidR="0014262C" w:rsidRDefault="0014262C" w:rsidP="0014262C">
            <w:pPr>
              <w:jc w:val="center"/>
              <w:rPr>
                <w:rFonts w:cstheme="minorHAnsi"/>
              </w:rPr>
            </w:pPr>
            <w:r>
              <w:rPr>
                <w:rFonts w:cstheme="minorHAnsi"/>
              </w:rPr>
              <w:t>25</w:t>
            </w:r>
          </w:p>
        </w:tc>
        <w:tc>
          <w:tcPr>
            <w:tcW w:w="4253" w:type="dxa"/>
            <w:vAlign w:val="center"/>
          </w:tcPr>
          <w:p w14:paraId="3E7FA5E5" w14:textId="48894081" w:rsidR="0014262C" w:rsidRDefault="0014262C" w:rsidP="0014262C">
            <w:pPr>
              <w:rPr>
                <w:rFonts w:ascii="Calibri" w:eastAsia="Calibri" w:hAnsi="Calibri" w:cs="Calibri"/>
                <w:sz w:val="18"/>
                <w:szCs w:val="18"/>
              </w:rPr>
            </w:pPr>
            <w:r w:rsidRPr="00B84C43">
              <w:rPr>
                <w:rFonts w:ascii="Calibri" w:eastAsia="Calibri" w:hAnsi="Calibri" w:cs="Calibri"/>
                <w:sz w:val="18"/>
                <w:szCs w:val="18"/>
              </w:rPr>
              <w:t xml:space="preserve">Toilets to have a regular supply of hot and cold water complete with soap and towels. </w:t>
            </w:r>
          </w:p>
          <w:p w14:paraId="547C7A2A" w14:textId="77777777" w:rsidR="0014262C" w:rsidRPr="00B84C43" w:rsidRDefault="0014262C" w:rsidP="0014262C">
            <w:pPr>
              <w:rPr>
                <w:rFonts w:ascii="Calibri" w:eastAsia="Calibri" w:hAnsi="Calibri" w:cs="Calibri"/>
                <w:sz w:val="18"/>
                <w:szCs w:val="18"/>
              </w:rPr>
            </w:pPr>
          </w:p>
          <w:p w14:paraId="420C07F3" w14:textId="46678D47" w:rsidR="0014262C" w:rsidRDefault="0014262C" w:rsidP="0014262C">
            <w:pPr>
              <w:rPr>
                <w:rFonts w:ascii="Calibri" w:eastAsia="Calibri" w:hAnsi="Calibri" w:cs="Calibri"/>
                <w:sz w:val="18"/>
                <w:szCs w:val="18"/>
              </w:rPr>
            </w:pPr>
            <w:r w:rsidRPr="00B84C43">
              <w:rPr>
                <w:rFonts w:ascii="Calibri" w:eastAsia="Calibri" w:hAnsi="Calibri" w:cs="Calibri"/>
                <w:sz w:val="18"/>
                <w:szCs w:val="18"/>
              </w:rPr>
              <w:t>Hand sanitiser available (where required).</w:t>
            </w:r>
          </w:p>
          <w:p w14:paraId="0DA3A57A" w14:textId="77777777" w:rsidR="0014262C" w:rsidRPr="00B84C43" w:rsidRDefault="0014262C" w:rsidP="0014262C">
            <w:pPr>
              <w:rPr>
                <w:rFonts w:ascii="Calibri" w:eastAsia="Calibri" w:hAnsi="Calibri" w:cs="Calibri"/>
                <w:sz w:val="18"/>
                <w:szCs w:val="18"/>
              </w:rPr>
            </w:pPr>
          </w:p>
          <w:p w14:paraId="3115D31C" w14:textId="77777777" w:rsidR="0014262C" w:rsidRDefault="0014262C" w:rsidP="0014262C">
            <w:pPr>
              <w:rPr>
                <w:rFonts w:ascii="Calibri" w:eastAsia="Calibri" w:hAnsi="Calibri" w:cs="Calibri"/>
                <w:sz w:val="18"/>
                <w:szCs w:val="18"/>
              </w:rPr>
            </w:pPr>
            <w:r w:rsidRPr="00B84C43">
              <w:rPr>
                <w:rFonts w:ascii="Calibri" w:eastAsia="Calibri" w:hAnsi="Calibri" w:cs="Calibri"/>
                <w:sz w:val="18"/>
                <w:szCs w:val="18"/>
              </w:rPr>
              <w:t>Kitchen area to have a safe supply of mains cold water.</w:t>
            </w:r>
          </w:p>
          <w:p w14:paraId="6299D33C" w14:textId="5A0FF423" w:rsidR="0014262C" w:rsidRPr="00B84C43" w:rsidRDefault="0014262C" w:rsidP="0014262C">
            <w:pPr>
              <w:rPr>
                <w:rFonts w:ascii="Calibri" w:eastAsia="Calibri" w:hAnsi="Calibri" w:cs="Calibri"/>
                <w:sz w:val="18"/>
                <w:szCs w:val="18"/>
              </w:rPr>
            </w:pPr>
            <w:r w:rsidRPr="00B84C43">
              <w:rPr>
                <w:rFonts w:ascii="Calibri" w:eastAsia="Calibri" w:hAnsi="Calibri" w:cs="Calibri"/>
                <w:sz w:val="18"/>
                <w:szCs w:val="18"/>
              </w:rPr>
              <w:t xml:space="preserve"> </w:t>
            </w:r>
          </w:p>
          <w:p w14:paraId="42499C75" w14:textId="2D509E55" w:rsidR="0014262C" w:rsidRDefault="0014262C" w:rsidP="0014262C">
            <w:pPr>
              <w:rPr>
                <w:rFonts w:ascii="Calibri" w:eastAsia="Calibri" w:hAnsi="Calibri" w:cs="Calibri"/>
                <w:sz w:val="18"/>
                <w:szCs w:val="18"/>
              </w:rPr>
            </w:pPr>
            <w:r w:rsidRPr="00B84C43">
              <w:rPr>
                <w:rFonts w:ascii="Calibri" w:eastAsia="Calibri" w:hAnsi="Calibri" w:cs="Calibri"/>
                <w:sz w:val="18"/>
                <w:szCs w:val="18"/>
              </w:rPr>
              <w:t>Hand-contact points cleaned every hour.</w:t>
            </w:r>
          </w:p>
          <w:p w14:paraId="08D6EF76" w14:textId="77777777" w:rsidR="0014262C" w:rsidRPr="00B84C43" w:rsidRDefault="0014262C" w:rsidP="0014262C">
            <w:pPr>
              <w:rPr>
                <w:rFonts w:ascii="Calibri" w:eastAsia="Calibri" w:hAnsi="Calibri" w:cs="Calibri"/>
                <w:sz w:val="18"/>
                <w:szCs w:val="18"/>
              </w:rPr>
            </w:pPr>
          </w:p>
          <w:p w14:paraId="1D04116B" w14:textId="38AD2768" w:rsidR="0014262C" w:rsidRDefault="0014262C" w:rsidP="0014262C">
            <w:pPr>
              <w:rPr>
                <w:rFonts w:ascii="Calibri" w:eastAsia="Calibri" w:hAnsi="Calibri" w:cs="Calibri"/>
                <w:sz w:val="18"/>
                <w:szCs w:val="18"/>
              </w:rPr>
            </w:pPr>
            <w:r w:rsidRPr="00B84C43">
              <w:rPr>
                <w:rFonts w:ascii="Calibri" w:eastAsia="Calibri" w:hAnsi="Calibri" w:cs="Calibri"/>
                <w:sz w:val="18"/>
                <w:szCs w:val="18"/>
              </w:rPr>
              <w:t xml:space="preserve">Toilets and kitchen area to be regularly cleaned. </w:t>
            </w:r>
          </w:p>
          <w:p w14:paraId="65CD9AB1" w14:textId="77777777" w:rsidR="0014262C" w:rsidRPr="00B84C43" w:rsidRDefault="0014262C" w:rsidP="0014262C">
            <w:pPr>
              <w:rPr>
                <w:rFonts w:ascii="Calibri" w:eastAsia="Calibri" w:hAnsi="Calibri" w:cs="Calibri"/>
                <w:sz w:val="18"/>
                <w:szCs w:val="18"/>
              </w:rPr>
            </w:pPr>
          </w:p>
          <w:p w14:paraId="401CF257" w14:textId="52B4FA5E" w:rsidR="0014262C" w:rsidRPr="00B84C43" w:rsidRDefault="0014262C" w:rsidP="0014262C">
            <w:pPr>
              <w:rPr>
                <w:rFonts w:ascii="Calibri" w:eastAsia="Calibri" w:hAnsi="Calibri" w:cs="Calibri"/>
                <w:sz w:val="18"/>
                <w:szCs w:val="18"/>
              </w:rPr>
            </w:pPr>
            <w:r w:rsidRPr="00B84C43">
              <w:rPr>
                <w:rFonts w:ascii="Calibri" w:eastAsia="Calibri" w:hAnsi="Calibri" w:cs="Calibri"/>
                <w:sz w:val="18"/>
                <w:szCs w:val="18"/>
              </w:rPr>
              <w:t>Management to implement controls to prevent overcrowding and ensure two metres between all persons</w:t>
            </w:r>
            <w:r>
              <w:rPr>
                <w:rFonts w:ascii="Calibri" w:eastAsia="Calibri" w:hAnsi="Calibri" w:cs="Calibri"/>
                <w:sz w:val="18"/>
                <w:szCs w:val="18"/>
              </w:rPr>
              <w:t xml:space="preserve"> where we are able to.</w:t>
            </w:r>
          </w:p>
          <w:p w14:paraId="4730BA19" w14:textId="6F1CCA09" w:rsidR="0014262C" w:rsidRPr="00B84C43" w:rsidRDefault="0014262C" w:rsidP="0014262C">
            <w:pPr>
              <w:pStyle w:val="NormalWeb"/>
              <w:spacing w:before="0" w:beforeAutospacing="0" w:after="0" w:afterAutospacing="0"/>
              <w:rPr>
                <w:rFonts w:asciiTheme="minorHAnsi" w:hAnsiTheme="minorHAnsi" w:cstheme="minorHAnsi"/>
                <w:color w:val="0B0C0C"/>
                <w:sz w:val="18"/>
                <w:szCs w:val="18"/>
              </w:rPr>
            </w:pPr>
          </w:p>
        </w:tc>
        <w:tc>
          <w:tcPr>
            <w:tcW w:w="708" w:type="dxa"/>
            <w:vAlign w:val="center"/>
          </w:tcPr>
          <w:p w14:paraId="336039FC" w14:textId="77777777" w:rsidR="0014262C" w:rsidRPr="00CB5F0E" w:rsidRDefault="0014262C" w:rsidP="0014262C">
            <w:pPr>
              <w:jc w:val="center"/>
              <w:rPr>
                <w:rFonts w:cstheme="minorHAnsi"/>
              </w:rPr>
            </w:pPr>
          </w:p>
        </w:tc>
        <w:tc>
          <w:tcPr>
            <w:tcW w:w="709" w:type="dxa"/>
            <w:vAlign w:val="center"/>
          </w:tcPr>
          <w:p w14:paraId="0D9D376A" w14:textId="5B5CC251" w:rsidR="0014262C" w:rsidRDefault="0014262C" w:rsidP="0014262C">
            <w:pPr>
              <w:jc w:val="center"/>
              <w:rPr>
                <w:rFonts w:cstheme="minorHAnsi"/>
              </w:rPr>
            </w:pPr>
            <w:r>
              <w:rPr>
                <w:rFonts w:cstheme="minorHAnsi"/>
              </w:rPr>
              <w:t>5</w:t>
            </w:r>
          </w:p>
        </w:tc>
        <w:tc>
          <w:tcPr>
            <w:tcW w:w="709" w:type="dxa"/>
            <w:shd w:val="clear" w:color="auto" w:fill="auto"/>
            <w:vAlign w:val="center"/>
          </w:tcPr>
          <w:p w14:paraId="6363A031" w14:textId="77777777" w:rsidR="0014262C" w:rsidRPr="00CB5F0E" w:rsidRDefault="0014262C" w:rsidP="0014262C">
            <w:pPr>
              <w:jc w:val="center"/>
              <w:rPr>
                <w:rFonts w:cstheme="minorHAnsi"/>
              </w:rPr>
            </w:pPr>
          </w:p>
        </w:tc>
        <w:tc>
          <w:tcPr>
            <w:tcW w:w="3260" w:type="dxa"/>
            <w:vAlign w:val="center"/>
          </w:tcPr>
          <w:p w14:paraId="00056AF8" w14:textId="68480137" w:rsidR="0014262C" w:rsidRPr="002F2A80" w:rsidRDefault="0014262C" w:rsidP="0014262C">
            <w:pPr>
              <w:rPr>
                <w:rFonts w:cstheme="minorHAnsi"/>
                <w:sz w:val="18"/>
                <w:szCs w:val="18"/>
              </w:rPr>
            </w:pPr>
            <w:r w:rsidRPr="00971EE1">
              <w:rPr>
                <w:rFonts w:cstheme="minorHAnsi"/>
                <w:sz w:val="18"/>
                <w:szCs w:val="18"/>
              </w:rPr>
              <w:t xml:space="preserve">Guidance and recommended risk control measures will be sourced directly from the </w:t>
            </w:r>
            <w:hyperlink r:id="rId17" w:history="1">
              <w:r>
                <w:rPr>
                  <w:rStyle w:val="Hyperlink"/>
                  <w:rFonts w:cstheme="minorHAnsi"/>
                  <w:sz w:val="18"/>
                  <w:szCs w:val="18"/>
                </w:rPr>
                <w:t>Scottish Government guidance</w:t>
              </w:r>
            </w:hyperlink>
            <w:r w:rsidR="000A0FBD">
              <w:rPr>
                <w:rFonts w:cstheme="minorHAnsi"/>
                <w:sz w:val="18"/>
                <w:szCs w:val="18"/>
              </w:rPr>
              <w:t>.</w:t>
            </w:r>
          </w:p>
        </w:tc>
      </w:tr>
      <w:tr w:rsidR="0014262C" w:rsidRPr="002A1FA5" w14:paraId="6B71A6DE" w14:textId="77777777" w:rsidTr="001B0D3D">
        <w:trPr>
          <w:trHeight w:val="698"/>
        </w:trPr>
        <w:tc>
          <w:tcPr>
            <w:tcW w:w="1129" w:type="dxa"/>
            <w:vAlign w:val="center"/>
          </w:tcPr>
          <w:p w14:paraId="7D6D1FD6" w14:textId="0D7490D3" w:rsidR="0014262C" w:rsidRPr="00BC0DC2" w:rsidRDefault="0014262C" w:rsidP="0014262C">
            <w:pPr>
              <w:rPr>
                <w:rFonts w:cstheme="minorHAnsi"/>
                <w:sz w:val="18"/>
                <w:szCs w:val="18"/>
              </w:rPr>
            </w:pPr>
            <w:r w:rsidRPr="00BC0DC2">
              <w:rPr>
                <w:rFonts w:cstheme="minorHAnsi"/>
                <w:sz w:val="18"/>
                <w:szCs w:val="18"/>
              </w:rPr>
              <w:t xml:space="preserve">Working </w:t>
            </w:r>
            <w:r>
              <w:rPr>
                <w:rFonts w:cstheme="minorHAnsi"/>
                <w:sz w:val="18"/>
                <w:szCs w:val="18"/>
              </w:rPr>
              <w:t>in the pharmacy</w:t>
            </w:r>
          </w:p>
        </w:tc>
        <w:tc>
          <w:tcPr>
            <w:tcW w:w="1418" w:type="dxa"/>
            <w:vAlign w:val="center"/>
          </w:tcPr>
          <w:p w14:paraId="0DA097E2" w14:textId="77777777" w:rsidR="0014262C" w:rsidRPr="00BC0DC2" w:rsidRDefault="0014262C" w:rsidP="0014262C">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 xml:space="preserve">orkstations </w:t>
            </w:r>
          </w:p>
          <w:p w14:paraId="5E6B5385" w14:textId="77777777" w:rsidR="0014262C" w:rsidRPr="00BC0DC2" w:rsidRDefault="0014262C" w:rsidP="0014262C">
            <w:pPr>
              <w:rPr>
                <w:rFonts w:cstheme="minorHAnsi"/>
                <w:sz w:val="18"/>
                <w:szCs w:val="18"/>
              </w:rPr>
            </w:pPr>
          </w:p>
        </w:tc>
        <w:tc>
          <w:tcPr>
            <w:tcW w:w="1134" w:type="dxa"/>
            <w:vAlign w:val="center"/>
          </w:tcPr>
          <w:p w14:paraId="1C1E761C" w14:textId="77777777" w:rsidR="0014262C" w:rsidRPr="00C37B96" w:rsidRDefault="0014262C" w:rsidP="0014262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the public</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 xml:space="preserve">ontractors </w:t>
            </w:r>
          </w:p>
          <w:p w14:paraId="566FFC0B" w14:textId="4D10E498" w:rsidR="0014262C" w:rsidRPr="00BC0DC2" w:rsidRDefault="0014262C" w:rsidP="0014262C">
            <w:pPr>
              <w:rPr>
                <w:rFonts w:cstheme="minorHAnsi"/>
                <w:sz w:val="18"/>
                <w:szCs w:val="18"/>
              </w:rPr>
            </w:pPr>
          </w:p>
        </w:tc>
        <w:tc>
          <w:tcPr>
            <w:tcW w:w="709" w:type="dxa"/>
            <w:vAlign w:val="center"/>
          </w:tcPr>
          <w:p w14:paraId="21250CF6" w14:textId="0EF6CBEA" w:rsidR="0014262C" w:rsidRPr="00CB5F0E" w:rsidRDefault="0014262C" w:rsidP="0014262C">
            <w:pPr>
              <w:jc w:val="center"/>
              <w:rPr>
                <w:rFonts w:cstheme="minorHAnsi"/>
              </w:rPr>
            </w:pPr>
            <w:r>
              <w:rPr>
                <w:rFonts w:cstheme="minorHAnsi"/>
              </w:rPr>
              <w:t>5</w:t>
            </w:r>
          </w:p>
        </w:tc>
        <w:tc>
          <w:tcPr>
            <w:tcW w:w="708" w:type="dxa"/>
            <w:vAlign w:val="center"/>
          </w:tcPr>
          <w:p w14:paraId="256F007A" w14:textId="2CF992B2" w:rsidR="0014262C" w:rsidRPr="00CB5F0E" w:rsidRDefault="0014262C" w:rsidP="0014262C">
            <w:pPr>
              <w:jc w:val="center"/>
              <w:rPr>
                <w:rFonts w:cstheme="minorHAnsi"/>
              </w:rPr>
            </w:pPr>
            <w:r>
              <w:rPr>
                <w:rFonts w:cstheme="minorHAnsi"/>
              </w:rPr>
              <w:t>5</w:t>
            </w:r>
          </w:p>
        </w:tc>
        <w:tc>
          <w:tcPr>
            <w:tcW w:w="709" w:type="dxa"/>
            <w:shd w:val="clear" w:color="auto" w:fill="FF0000"/>
            <w:vAlign w:val="center"/>
          </w:tcPr>
          <w:p w14:paraId="2E720A42" w14:textId="7D7D8376" w:rsidR="0014262C" w:rsidRPr="00CB5F0E" w:rsidRDefault="0014262C" w:rsidP="0014262C">
            <w:pPr>
              <w:jc w:val="center"/>
              <w:rPr>
                <w:rFonts w:cstheme="minorHAnsi"/>
              </w:rPr>
            </w:pPr>
            <w:r>
              <w:rPr>
                <w:rFonts w:cstheme="minorHAnsi"/>
              </w:rPr>
              <w:t>25</w:t>
            </w:r>
          </w:p>
        </w:tc>
        <w:tc>
          <w:tcPr>
            <w:tcW w:w="4253" w:type="dxa"/>
            <w:vAlign w:val="center"/>
          </w:tcPr>
          <w:p w14:paraId="0C7356A7" w14:textId="77777777" w:rsidR="0014262C" w:rsidRPr="00611F79" w:rsidRDefault="0014262C" w:rsidP="0014262C">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3FCFE99C" w14:textId="77777777" w:rsidR="0014262C" w:rsidRPr="00611F79" w:rsidRDefault="0014262C" w:rsidP="0014262C">
            <w:pPr>
              <w:pStyle w:val="NormalWeb"/>
              <w:numPr>
                <w:ilvl w:val="0"/>
                <w:numId w:val="20"/>
              </w:numPr>
              <w:spacing w:before="0" w:beforeAutospacing="0" w:after="0" w:afterAutospacing="0"/>
              <w:ind w:left="0"/>
              <w:rPr>
                <w:rFonts w:asciiTheme="minorHAnsi" w:hAnsiTheme="minorHAnsi" w:cstheme="minorHAnsi"/>
                <w:color w:val="0B0C0C"/>
                <w:sz w:val="18"/>
                <w:szCs w:val="18"/>
              </w:rPr>
            </w:pPr>
          </w:p>
          <w:p w14:paraId="2641CE34" w14:textId="23D4CCE8" w:rsidR="0014262C" w:rsidRPr="00611F79" w:rsidRDefault="0014262C" w:rsidP="0014262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Reviewing layouts and processes to allow people to work further apart from each other</w:t>
            </w:r>
            <w:r>
              <w:rPr>
                <w:rFonts w:asciiTheme="minorHAnsi" w:hAnsiTheme="minorHAnsi" w:cstheme="minorHAnsi"/>
                <w:color w:val="0B0C0C"/>
                <w:sz w:val="18"/>
                <w:szCs w:val="18"/>
              </w:rPr>
              <w:t>;</w:t>
            </w:r>
          </w:p>
          <w:p w14:paraId="45907423" w14:textId="7CE3F00B" w:rsidR="0014262C" w:rsidRPr="00611F79" w:rsidRDefault="0014262C" w:rsidP="0014262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Using floor tape or paint to mark areas to help workers keep to a two-metre distance</w:t>
            </w:r>
            <w:r>
              <w:rPr>
                <w:rFonts w:asciiTheme="minorHAnsi" w:hAnsiTheme="minorHAnsi" w:cstheme="minorHAnsi"/>
                <w:color w:val="0B0C0C"/>
                <w:sz w:val="18"/>
                <w:szCs w:val="18"/>
              </w:rPr>
              <w:t>;</w:t>
            </w:r>
          </w:p>
          <w:p w14:paraId="51C434FC" w14:textId="0299DB35" w:rsidR="0014262C" w:rsidRPr="00611F79" w:rsidRDefault="0014262C" w:rsidP="0014262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arranging for people to work side-by-side or facing away from each other rather than face-to-face</w:t>
            </w:r>
            <w:r>
              <w:rPr>
                <w:rFonts w:asciiTheme="minorHAnsi" w:hAnsiTheme="minorHAnsi" w:cstheme="minorHAnsi"/>
                <w:color w:val="0B0C0C"/>
                <w:sz w:val="18"/>
                <w:szCs w:val="18"/>
              </w:rPr>
              <w:t>;</w:t>
            </w:r>
          </w:p>
          <w:p w14:paraId="6F319251" w14:textId="13C8CFE3" w:rsidR="0014262C" w:rsidRPr="00611F79" w:rsidRDefault="0014262C" w:rsidP="0014262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using screens to separate people from each other</w:t>
            </w:r>
            <w:r>
              <w:rPr>
                <w:rFonts w:asciiTheme="minorHAnsi" w:hAnsiTheme="minorHAnsi" w:cstheme="minorHAnsi"/>
                <w:color w:val="0B0C0C"/>
                <w:sz w:val="18"/>
                <w:szCs w:val="18"/>
              </w:rPr>
              <w:t>;</w:t>
            </w:r>
            <w:r w:rsidR="00292907">
              <w:rPr>
                <w:rFonts w:asciiTheme="minorHAnsi" w:hAnsiTheme="minorHAnsi" w:cstheme="minorHAnsi"/>
                <w:color w:val="0B0C0C"/>
                <w:sz w:val="18"/>
                <w:szCs w:val="18"/>
              </w:rPr>
              <w:t xml:space="preserve"> and</w:t>
            </w:r>
          </w:p>
          <w:p w14:paraId="6DD930FE" w14:textId="77777777" w:rsidR="0014262C" w:rsidRDefault="0014262C" w:rsidP="0014262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Managing occupancy levels to enable social distancing</w:t>
            </w:r>
            <w:r w:rsidR="00292907">
              <w:rPr>
                <w:rFonts w:asciiTheme="minorHAnsi" w:hAnsiTheme="minorHAnsi" w:cstheme="minorHAnsi"/>
                <w:color w:val="0B0C0C"/>
                <w:sz w:val="18"/>
                <w:szCs w:val="18"/>
              </w:rPr>
              <w:t>.</w:t>
            </w:r>
          </w:p>
          <w:p w14:paraId="680059D2" w14:textId="38674BF1" w:rsidR="00292907" w:rsidRPr="0014262C" w:rsidRDefault="00292907" w:rsidP="00292907">
            <w:pPr>
              <w:pStyle w:val="NormalWeb"/>
              <w:spacing w:before="0" w:beforeAutospacing="0" w:after="0" w:afterAutospacing="0"/>
              <w:ind w:left="720"/>
              <w:rPr>
                <w:rFonts w:asciiTheme="minorHAnsi" w:hAnsiTheme="minorHAnsi" w:cstheme="minorHAnsi"/>
                <w:color w:val="0B0C0C"/>
                <w:sz w:val="18"/>
                <w:szCs w:val="18"/>
              </w:rPr>
            </w:pPr>
          </w:p>
        </w:tc>
        <w:tc>
          <w:tcPr>
            <w:tcW w:w="708" w:type="dxa"/>
            <w:vAlign w:val="center"/>
          </w:tcPr>
          <w:p w14:paraId="7082B0F1" w14:textId="2B14F37F" w:rsidR="0014262C" w:rsidRPr="00CB5F0E" w:rsidRDefault="0014262C" w:rsidP="0014262C">
            <w:pPr>
              <w:jc w:val="center"/>
              <w:rPr>
                <w:rFonts w:cstheme="minorHAnsi"/>
              </w:rPr>
            </w:pPr>
          </w:p>
        </w:tc>
        <w:tc>
          <w:tcPr>
            <w:tcW w:w="709" w:type="dxa"/>
            <w:vAlign w:val="center"/>
          </w:tcPr>
          <w:p w14:paraId="60CAFDB7" w14:textId="513225DB" w:rsidR="0014262C" w:rsidRPr="00CB5F0E" w:rsidRDefault="0014262C" w:rsidP="0014262C">
            <w:pPr>
              <w:jc w:val="center"/>
              <w:rPr>
                <w:rFonts w:cstheme="minorHAnsi"/>
              </w:rPr>
            </w:pPr>
            <w:r>
              <w:rPr>
                <w:rFonts w:cstheme="minorHAnsi"/>
              </w:rPr>
              <w:t>5</w:t>
            </w:r>
          </w:p>
        </w:tc>
        <w:tc>
          <w:tcPr>
            <w:tcW w:w="709" w:type="dxa"/>
            <w:shd w:val="clear" w:color="auto" w:fill="auto"/>
            <w:vAlign w:val="center"/>
          </w:tcPr>
          <w:p w14:paraId="66745289" w14:textId="77777777" w:rsidR="0014262C" w:rsidRPr="00CB5F0E" w:rsidRDefault="0014262C" w:rsidP="0014262C">
            <w:pPr>
              <w:jc w:val="center"/>
              <w:rPr>
                <w:rFonts w:cstheme="minorHAnsi"/>
              </w:rPr>
            </w:pPr>
          </w:p>
        </w:tc>
        <w:tc>
          <w:tcPr>
            <w:tcW w:w="3260" w:type="dxa"/>
            <w:vAlign w:val="center"/>
          </w:tcPr>
          <w:p w14:paraId="178F31AE" w14:textId="2D638036" w:rsidR="0014262C" w:rsidRPr="00CB5F0E" w:rsidRDefault="0014262C" w:rsidP="0014262C">
            <w:pPr>
              <w:rPr>
                <w:rFonts w:cstheme="minorHAnsi"/>
              </w:rPr>
            </w:pPr>
            <w:r w:rsidRPr="00971EE1">
              <w:rPr>
                <w:rFonts w:cstheme="minorHAnsi"/>
                <w:sz w:val="18"/>
                <w:szCs w:val="18"/>
              </w:rPr>
              <w:t xml:space="preserve">Guidance and recommended risk control measures will be sourced directly from the </w:t>
            </w:r>
            <w:hyperlink r:id="rId18" w:history="1">
              <w:r>
                <w:rPr>
                  <w:rStyle w:val="Hyperlink"/>
                  <w:rFonts w:cstheme="minorHAnsi"/>
                  <w:sz w:val="18"/>
                  <w:szCs w:val="18"/>
                </w:rPr>
                <w:t>Scottish Government guidance</w:t>
              </w:r>
            </w:hyperlink>
            <w:r w:rsidR="000A0FBD">
              <w:rPr>
                <w:rFonts w:cstheme="minorHAnsi"/>
                <w:sz w:val="18"/>
                <w:szCs w:val="18"/>
              </w:rPr>
              <w:t>.</w:t>
            </w:r>
          </w:p>
        </w:tc>
      </w:tr>
      <w:tr w:rsidR="0014262C" w:rsidRPr="002A1FA5" w14:paraId="5C67F849" w14:textId="77777777" w:rsidTr="001B0D3D">
        <w:trPr>
          <w:trHeight w:val="698"/>
        </w:trPr>
        <w:tc>
          <w:tcPr>
            <w:tcW w:w="1129" w:type="dxa"/>
            <w:vAlign w:val="center"/>
          </w:tcPr>
          <w:p w14:paraId="35109501" w14:textId="3C1D552F" w:rsidR="0014262C" w:rsidRDefault="0014262C" w:rsidP="0014262C">
            <w:pPr>
              <w:rPr>
                <w:rFonts w:cstheme="minorHAnsi"/>
                <w:sz w:val="18"/>
                <w:szCs w:val="18"/>
              </w:rPr>
            </w:pPr>
            <w:r w:rsidRPr="00BC0DC2">
              <w:rPr>
                <w:rFonts w:cstheme="minorHAnsi"/>
                <w:sz w:val="18"/>
                <w:szCs w:val="18"/>
              </w:rPr>
              <w:t xml:space="preserve">Working </w:t>
            </w:r>
            <w:r>
              <w:rPr>
                <w:rFonts w:cstheme="minorHAnsi"/>
                <w:sz w:val="18"/>
                <w:szCs w:val="18"/>
              </w:rPr>
              <w:t>in the pharmacy</w:t>
            </w:r>
          </w:p>
        </w:tc>
        <w:tc>
          <w:tcPr>
            <w:tcW w:w="1418" w:type="dxa"/>
            <w:vAlign w:val="center"/>
          </w:tcPr>
          <w:p w14:paraId="66BF2F32" w14:textId="77777777" w:rsidR="0014262C" w:rsidRPr="00BC0DC2" w:rsidRDefault="0014262C" w:rsidP="0014262C">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w:t>
            </w:r>
            <w:r w:rsidRPr="00BC0DC2">
              <w:rPr>
                <w:rFonts w:asciiTheme="minorHAnsi" w:hAnsiTheme="minorHAnsi" w:cstheme="minorHAnsi"/>
                <w:b w:val="0"/>
                <w:bCs w:val="0"/>
                <w:sz w:val="18"/>
                <w:szCs w:val="18"/>
              </w:rPr>
              <w:lastRenderedPageBreak/>
              <w:t>coronavirus – w</w:t>
            </w:r>
            <w:r w:rsidRPr="00BC0DC2">
              <w:rPr>
                <w:rFonts w:asciiTheme="minorHAnsi" w:hAnsiTheme="minorHAnsi" w:cstheme="minorHAnsi"/>
                <w:b w:val="0"/>
                <w:bCs w:val="0"/>
                <w:color w:val="0B0C0C"/>
                <w:sz w:val="18"/>
                <w:szCs w:val="18"/>
              </w:rPr>
              <w:t xml:space="preserve">orkstations </w:t>
            </w:r>
          </w:p>
          <w:p w14:paraId="58311F41" w14:textId="77777777" w:rsidR="0014262C" w:rsidRPr="00B453F1" w:rsidRDefault="0014262C" w:rsidP="0014262C">
            <w:pPr>
              <w:rPr>
                <w:sz w:val="18"/>
                <w:szCs w:val="18"/>
              </w:rPr>
            </w:pPr>
          </w:p>
        </w:tc>
        <w:tc>
          <w:tcPr>
            <w:tcW w:w="1134" w:type="dxa"/>
            <w:vAlign w:val="center"/>
          </w:tcPr>
          <w:p w14:paraId="29D628E0" w14:textId="77777777" w:rsidR="0014262C" w:rsidRPr="00C37B96" w:rsidRDefault="0014262C" w:rsidP="0014262C">
            <w:pPr>
              <w:rPr>
                <w:sz w:val="18"/>
                <w:szCs w:val="18"/>
              </w:rPr>
            </w:pPr>
            <w:r>
              <w:rPr>
                <w:rFonts w:ascii="Calibri" w:eastAsia="Calibri" w:hAnsi="Calibri" w:cs="Calibri"/>
                <w:sz w:val="18"/>
                <w:szCs w:val="18"/>
              </w:rPr>
              <w:lastRenderedPageBreak/>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the public</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 xml:space="preserve">ontractors </w:t>
            </w:r>
          </w:p>
          <w:p w14:paraId="6F88DCEC" w14:textId="184F0096" w:rsidR="0014262C" w:rsidRPr="00B453F1" w:rsidRDefault="0014262C" w:rsidP="0014262C">
            <w:pPr>
              <w:rPr>
                <w:sz w:val="18"/>
                <w:szCs w:val="18"/>
              </w:rPr>
            </w:pPr>
          </w:p>
        </w:tc>
        <w:tc>
          <w:tcPr>
            <w:tcW w:w="709" w:type="dxa"/>
            <w:vAlign w:val="center"/>
          </w:tcPr>
          <w:p w14:paraId="7090418B" w14:textId="5BF63883" w:rsidR="0014262C" w:rsidRDefault="0014262C" w:rsidP="0014262C">
            <w:pPr>
              <w:jc w:val="center"/>
              <w:rPr>
                <w:rFonts w:cstheme="minorHAnsi"/>
              </w:rPr>
            </w:pPr>
            <w:r>
              <w:rPr>
                <w:rFonts w:cstheme="minorHAnsi"/>
              </w:rPr>
              <w:t>5</w:t>
            </w:r>
          </w:p>
        </w:tc>
        <w:tc>
          <w:tcPr>
            <w:tcW w:w="708" w:type="dxa"/>
            <w:vAlign w:val="center"/>
          </w:tcPr>
          <w:p w14:paraId="692F5C6B" w14:textId="0FE2EBDC" w:rsidR="0014262C" w:rsidRDefault="0014262C" w:rsidP="0014262C">
            <w:pPr>
              <w:jc w:val="center"/>
              <w:rPr>
                <w:rFonts w:cstheme="minorHAnsi"/>
              </w:rPr>
            </w:pPr>
            <w:r>
              <w:rPr>
                <w:rFonts w:cstheme="minorHAnsi"/>
              </w:rPr>
              <w:t>5</w:t>
            </w:r>
          </w:p>
        </w:tc>
        <w:tc>
          <w:tcPr>
            <w:tcW w:w="709" w:type="dxa"/>
            <w:shd w:val="clear" w:color="auto" w:fill="FF0000"/>
            <w:vAlign w:val="center"/>
          </w:tcPr>
          <w:p w14:paraId="58F95680" w14:textId="0F7F0A7A" w:rsidR="0014262C" w:rsidRDefault="0014262C" w:rsidP="0014262C">
            <w:pPr>
              <w:jc w:val="center"/>
              <w:rPr>
                <w:rFonts w:cstheme="minorHAnsi"/>
              </w:rPr>
            </w:pPr>
            <w:r>
              <w:rPr>
                <w:rFonts w:cstheme="minorHAnsi"/>
              </w:rPr>
              <w:t>25</w:t>
            </w:r>
          </w:p>
        </w:tc>
        <w:tc>
          <w:tcPr>
            <w:tcW w:w="4253" w:type="dxa"/>
            <w:vAlign w:val="center"/>
          </w:tcPr>
          <w:p w14:paraId="585B4473" w14:textId="77777777" w:rsidR="0014262C" w:rsidRPr="00BC0DC2" w:rsidRDefault="0014262C" w:rsidP="0014262C">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business will look to reduce contact with others by: </w:t>
            </w:r>
          </w:p>
          <w:p w14:paraId="405DC87E" w14:textId="77777777" w:rsidR="0014262C" w:rsidRPr="00BC0DC2" w:rsidRDefault="0014262C" w:rsidP="0014262C">
            <w:pPr>
              <w:pStyle w:val="NormalWeb"/>
              <w:spacing w:before="0" w:beforeAutospacing="0" w:after="0" w:afterAutospacing="0"/>
              <w:rPr>
                <w:rFonts w:asciiTheme="minorHAnsi" w:hAnsiTheme="minorHAnsi" w:cstheme="minorHAnsi"/>
                <w:color w:val="0B0C0C"/>
                <w:sz w:val="18"/>
                <w:szCs w:val="18"/>
              </w:rPr>
            </w:pPr>
          </w:p>
          <w:p w14:paraId="68E16602" w14:textId="57B2840F" w:rsidR="0014262C" w:rsidRPr="00BC0DC2" w:rsidRDefault="0014262C" w:rsidP="0014262C">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Using remote working tools to avoid in-person meetings</w:t>
            </w:r>
            <w:r>
              <w:rPr>
                <w:rFonts w:asciiTheme="minorHAnsi" w:hAnsiTheme="minorHAnsi" w:cstheme="minorHAnsi"/>
                <w:color w:val="0B0C0C"/>
                <w:sz w:val="18"/>
                <w:szCs w:val="18"/>
              </w:rPr>
              <w:t>;</w:t>
            </w:r>
          </w:p>
          <w:p w14:paraId="2A134B92" w14:textId="50AB18C3" w:rsidR="0014262C" w:rsidRPr="00BC0DC2" w:rsidRDefault="0014262C" w:rsidP="0014262C">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lastRenderedPageBreak/>
              <w:t>Allowing only necessary participants to attend meetings and maintaining two-metre separation throughout</w:t>
            </w:r>
            <w:r>
              <w:rPr>
                <w:rFonts w:asciiTheme="minorHAnsi" w:hAnsiTheme="minorHAnsi" w:cstheme="minorHAnsi"/>
                <w:color w:val="0B0C0C"/>
                <w:sz w:val="18"/>
                <w:szCs w:val="18"/>
              </w:rPr>
              <w:t>;</w:t>
            </w:r>
          </w:p>
          <w:p w14:paraId="4146E8A5" w14:textId="455D5B93" w:rsidR="0014262C" w:rsidRPr="00BC0DC2" w:rsidRDefault="0014262C" w:rsidP="0014262C">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Avoiding transmission during meetings, for example by avoiding sharing pens and other objects</w:t>
            </w:r>
            <w:r>
              <w:rPr>
                <w:rFonts w:asciiTheme="minorHAnsi" w:hAnsiTheme="minorHAnsi" w:cstheme="minorHAnsi"/>
                <w:color w:val="0B0C0C"/>
                <w:sz w:val="18"/>
                <w:szCs w:val="18"/>
              </w:rPr>
              <w:t>;</w:t>
            </w:r>
          </w:p>
          <w:p w14:paraId="5857DC27" w14:textId="6CA6008E" w:rsidR="0014262C" w:rsidRPr="00BC0DC2" w:rsidRDefault="0014262C" w:rsidP="0014262C">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Providing hand sanitiser in meeting rooms</w:t>
            </w:r>
            <w:r>
              <w:rPr>
                <w:rFonts w:asciiTheme="minorHAnsi" w:hAnsiTheme="minorHAnsi" w:cstheme="minorHAnsi"/>
                <w:color w:val="0B0C0C"/>
                <w:sz w:val="18"/>
                <w:szCs w:val="18"/>
              </w:rPr>
              <w:t>;</w:t>
            </w:r>
          </w:p>
          <w:p w14:paraId="3DA5B8AF" w14:textId="55F0A6F0" w:rsidR="0014262C" w:rsidRPr="00BC0DC2" w:rsidRDefault="0014262C" w:rsidP="0014262C">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Holding meetings outdoors or in well-ventilated rooms whenever possible</w:t>
            </w:r>
            <w:r>
              <w:rPr>
                <w:rFonts w:asciiTheme="minorHAnsi" w:hAnsiTheme="minorHAnsi" w:cstheme="minorHAnsi"/>
                <w:color w:val="0B0C0C"/>
                <w:sz w:val="18"/>
                <w:szCs w:val="18"/>
              </w:rPr>
              <w:t>; and</w:t>
            </w:r>
          </w:p>
          <w:p w14:paraId="19AAD65C" w14:textId="77777777" w:rsidR="0014262C" w:rsidRPr="00BC0DC2" w:rsidRDefault="0014262C" w:rsidP="0014262C">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For areas where regular meetings take place, using floor signage to help people maintain social distancing.</w:t>
            </w:r>
          </w:p>
          <w:p w14:paraId="70786056" w14:textId="77777777" w:rsidR="0014262C" w:rsidRPr="00BC0DC2" w:rsidRDefault="0014262C" w:rsidP="0014262C">
            <w:pPr>
              <w:rPr>
                <w:sz w:val="18"/>
                <w:szCs w:val="18"/>
              </w:rPr>
            </w:pPr>
          </w:p>
        </w:tc>
        <w:tc>
          <w:tcPr>
            <w:tcW w:w="708" w:type="dxa"/>
            <w:vAlign w:val="center"/>
          </w:tcPr>
          <w:p w14:paraId="5514BC66" w14:textId="77777777" w:rsidR="0014262C" w:rsidRPr="00CB5F0E" w:rsidRDefault="0014262C" w:rsidP="0014262C">
            <w:pPr>
              <w:jc w:val="center"/>
              <w:rPr>
                <w:rFonts w:cstheme="minorHAnsi"/>
              </w:rPr>
            </w:pPr>
          </w:p>
        </w:tc>
        <w:tc>
          <w:tcPr>
            <w:tcW w:w="709" w:type="dxa"/>
            <w:vAlign w:val="center"/>
          </w:tcPr>
          <w:p w14:paraId="178C8A52" w14:textId="431329C7" w:rsidR="0014262C" w:rsidRDefault="0014262C" w:rsidP="0014262C">
            <w:pPr>
              <w:jc w:val="center"/>
              <w:rPr>
                <w:rFonts w:cstheme="minorHAnsi"/>
              </w:rPr>
            </w:pPr>
            <w:r>
              <w:rPr>
                <w:rFonts w:cstheme="minorHAnsi"/>
              </w:rPr>
              <w:t>5</w:t>
            </w:r>
          </w:p>
        </w:tc>
        <w:tc>
          <w:tcPr>
            <w:tcW w:w="709" w:type="dxa"/>
            <w:shd w:val="clear" w:color="auto" w:fill="auto"/>
            <w:vAlign w:val="center"/>
          </w:tcPr>
          <w:p w14:paraId="05A32989" w14:textId="77777777" w:rsidR="0014262C" w:rsidRPr="00CB5F0E" w:rsidRDefault="0014262C" w:rsidP="0014262C">
            <w:pPr>
              <w:jc w:val="center"/>
              <w:rPr>
                <w:rFonts w:cstheme="minorHAnsi"/>
              </w:rPr>
            </w:pPr>
          </w:p>
        </w:tc>
        <w:tc>
          <w:tcPr>
            <w:tcW w:w="3260" w:type="dxa"/>
            <w:vAlign w:val="center"/>
          </w:tcPr>
          <w:p w14:paraId="5F7D13A8" w14:textId="5D3A5A4D" w:rsidR="0014262C" w:rsidRPr="002F2A80" w:rsidRDefault="0014262C" w:rsidP="0014262C">
            <w:pPr>
              <w:rPr>
                <w:rFonts w:cstheme="minorHAnsi"/>
                <w:sz w:val="18"/>
                <w:szCs w:val="18"/>
              </w:rPr>
            </w:pPr>
            <w:r w:rsidRPr="00971EE1">
              <w:rPr>
                <w:rFonts w:cstheme="minorHAnsi"/>
                <w:sz w:val="18"/>
                <w:szCs w:val="18"/>
              </w:rPr>
              <w:t xml:space="preserve">Guidance and recommended risk control measures will be sourced directly from the </w:t>
            </w:r>
            <w:hyperlink r:id="rId19" w:history="1">
              <w:r>
                <w:rPr>
                  <w:rStyle w:val="Hyperlink"/>
                  <w:rFonts w:cstheme="minorHAnsi"/>
                  <w:sz w:val="18"/>
                  <w:szCs w:val="18"/>
                </w:rPr>
                <w:t>Scottish Government guidance</w:t>
              </w:r>
            </w:hyperlink>
            <w:r w:rsidR="000A0FBD">
              <w:rPr>
                <w:rFonts w:cstheme="minorHAnsi"/>
                <w:sz w:val="18"/>
                <w:szCs w:val="18"/>
              </w:rPr>
              <w:t>.</w:t>
            </w:r>
          </w:p>
        </w:tc>
      </w:tr>
      <w:tr w:rsidR="0014262C" w:rsidRPr="002A1FA5" w14:paraId="191642CD" w14:textId="77777777" w:rsidTr="001B0D3D">
        <w:trPr>
          <w:trHeight w:val="698"/>
        </w:trPr>
        <w:tc>
          <w:tcPr>
            <w:tcW w:w="1129" w:type="dxa"/>
            <w:vAlign w:val="center"/>
          </w:tcPr>
          <w:p w14:paraId="021B7782" w14:textId="68FE2037" w:rsidR="0014262C" w:rsidRPr="00CB5F0E" w:rsidRDefault="0014262C" w:rsidP="0014262C">
            <w:pPr>
              <w:rPr>
                <w:rFonts w:cstheme="minorHAnsi"/>
              </w:rPr>
            </w:pPr>
            <w:r w:rsidRPr="00BC0DC2">
              <w:rPr>
                <w:rFonts w:cstheme="minorHAnsi"/>
                <w:sz w:val="18"/>
                <w:szCs w:val="18"/>
              </w:rPr>
              <w:t xml:space="preserve">Working </w:t>
            </w:r>
            <w:r>
              <w:rPr>
                <w:rFonts w:cstheme="minorHAnsi"/>
                <w:sz w:val="18"/>
                <w:szCs w:val="18"/>
              </w:rPr>
              <w:t>in the pharmacy</w:t>
            </w:r>
          </w:p>
        </w:tc>
        <w:tc>
          <w:tcPr>
            <w:tcW w:w="1418" w:type="dxa"/>
            <w:vAlign w:val="center"/>
          </w:tcPr>
          <w:p w14:paraId="72C45638" w14:textId="7048E74C" w:rsidR="0014262C" w:rsidRPr="00B453F1" w:rsidRDefault="0014262C" w:rsidP="0014262C">
            <w:pPr>
              <w:rPr>
                <w:rFonts w:cstheme="minorHAnsi"/>
                <w:sz w:val="18"/>
                <w:szCs w:val="18"/>
              </w:rPr>
            </w:pPr>
            <w:r w:rsidRPr="00B453F1">
              <w:rPr>
                <w:sz w:val="18"/>
                <w:szCs w:val="18"/>
              </w:rPr>
              <w:t>Disposal of waste that may be contaminated by a coronavirus sufferer/member of the public, i.e. public waste bins, personal protective equipment (PPE), etc.</w:t>
            </w:r>
          </w:p>
        </w:tc>
        <w:tc>
          <w:tcPr>
            <w:tcW w:w="1134" w:type="dxa"/>
            <w:vAlign w:val="center"/>
          </w:tcPr>
          <w:p w14:paraId="37DE52B5" w14:textId="77777777" w:rsidR="0014262C" w:rsidRPr="00B453F1" w:rsidRDefault="0014262C" w:rsidP="0014262C">
            <w:pPr>
              <w:rPr>
                <w:sz w:val="18"/>
                <w:szCs w:val="18"/>
              </w:rPr>
            </w:pPr>
            <w:r w:rsidRPr="00B453F1">
              <w:rPr>
                <w:sz w:val="18"/>
                <w:szCs w:val="18"/>
              </w:rPr>
              <w:t>Employees</w:t>
            </w:r>
          </w:p>
          <w:p w14:paraId="6A4DFA18" w14:textId="32A28B79" w:rsidR="0014262C" w:rsidRPr="00B453F1" w:rsidRDefault="0014262C" w:rsidP="0014262C">
            <w:pPr>
              <w:rPr>
                <w:sz w:val="18"/>
                <w:szCs w:val="18"/>
              </w:rPr>
            </w:pPr>
          </w:p>
          <w:p w14:paraId="712C91B0" w14:textId="7FC4F941" w:rsidR="0014262C" w:rsidRPr="00B453F1" w:rsidRDefault="0014262C" w:rsidP="0014262C">
            <w:pPr>
              <w:rPr>
                <w:rFonts w:cstheme="minorHAnsi"/>
                <w:sz w:val="18"/>
                <w:szCs w:val="18"/>
              </w:rPr>
            </w:pPr>
          </w:p>
        </w:tc>
        <w:tc>
          <w:tcPr>
            <w:tcW w:w="709" w:type="dxa"/>
            <w:vAlign w:val="center"/>
          </w:tcPr>
          <w:p w14:paraId="55DDFAB5" w14:textId="3BCC709E" w:rsidR="0014262C" w:rsidRPr="00CB5F0E" w:rsidRDefault="0014262C" w:rsidP="0014262C">
            <w:pPr>
              <w:jc w:val="center"/>
              <w:rPr>
                <w:rFonts w:cstheme="minorHAnsi"/>
              </w:rPr>
            </w:pPr>
            <w:r>
              <w:rPr>
                <w:rFonts w:cstheme="minorHAnsi"/>
              </w:rPr>
              <w:t>5</w:t>
            </w:r>
          </w:p>
        </w:tc>
        <w:tc>
          <w:tcPr>
            <w:tcW w:w="708" w:type="dxa"/>
            <w:vAlign w:val="center"/>
          </w:tcPr>
          <w:p w14:paraId="3FE7CFA4" w14:textId="2D094374" w:rsidR="0014262C" w:rsidRPr="00CB5F0E" w:rsidRDefault="0014262C" w:rsidP="0014262C">
            <w:pPr>
              <w:jc w:val="center"/>
              <w:rPr>
                <w:rFonts w:cstheme="minorHAnsi"/>
              </w:rPr>
            </w:pPr>
            <w:r>
              <w:rPr>
                <w:rFonts w:cstheme="minorHAnsi"/>
              </w:rPr>
              <w:t>5</w:t>
            </w:r>
          </w:p>
        </w:tc>
        <w:tc>
          <w:tcPr>
            <w:tcW w:w="709" w:type="dxa"/>
            <w:shd w:val="clear" w:color="auto" w:fill="FF0000"/>
            <w:vAlign w:val="center"/>
          </w:tcPr>
          <w:p w14:paraId="3B1590E8" w14:textId="576D7BC0" w:rsidR="0014262C" w:rsidRPr="00CB5F0E" w:rsidRDefault="0014262C" w:rsidP="0014262C">
            <w:pPr>
              <w:jc w:val="center"/>
              <w:rPr>
                <w:rFonts w:cstheme="minorHAnsi"/>
              </w:rPr>
            </w:pPr>
            <w:r>
              <w:rPr>
                <w:rFonts w:cstheme="minorHAnsi"/>
              </w:rPr>
              <w:t>25</w:t>
            </w:r>
          </w:p>
        </w:tc>
        <w:tc>
          <w:tcPr>
            <w:tcW w:w="4253" w:type="dxa"/>
            <w:vAlign w:val="center"/>
          </w:tcPr>
          <w:p w14:paraId="4564F550" w14:textId="482EE74F" w:rsidR="0014262C" w:rsidRPr="00CB5F0E" w:rsidRDefault="0014262C" w:rsidP="0014262C">
            <w:pPr>
              <w:rPr>
                <w:rFonts w:cstheme="minorHAnsi"/>
              </w:rPr>
            </w:pPr>
            <w:r w:rsidRPr="00C073E5">
              <w:rPr>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14262C" w:rsidRPr="00CB5F0E" w:rsidRDefault="0014262C" w:rsidP="0014262C">
            <w:pPr>
              <w:jc w:val="center"/>
              <w:rPr>
                <w:rFonts w:cstheme="minorHAnsi"/>
              </w:rPr>
            </w:pPr>
          </w:p>
        </w:tc>
        <w:tc>
          <w:tcPr>
            <w:tcW w:w="709" w:type="dxa"/>
            <w:vAlign w:val="center"/>
          </w:tcPr>
          <w:p w14:paraId="74691BB7" w14:textId="2D62979E" w:rsidR="0014262C" w:rsidRPr="00CB5F0E" w:rsidRDefault="0014262C" w:rsidP="0014262C">
            <w:pPr>
              <w:jc w:val="center"/>
              <w:rPr>
                <w:rFonts w:cstheme="minorHAnsi"/>
              </w:rPr>
            </w:pPr>
            <w:r>
              <w:rPr>
                <w:rFonts w:cstheme="minorHAnsi"/>
              </w:rPr>
              <w:t>5</w:t>
            </w:r>
          </w:p>
        </w:tc>
        <w:tc>
          <w:tcPr>
            <w:tcW w:w="709" w:type="dxa"/>
            <w:shd w:val="clear" w:color="auto" w:fill="auto"/>
            <w:vAlign w:val="center"/>
          </w:tcPr>
          <w:p w14:paraId="7F592DAB" w14:textId="77777777" w:rsidR="0014262C" w:rsidRPr="00CB5F0E" w:rsidRDefault="0014262C" w:rsidP="0014262C">
            <w:pPr>
              <w:jc w:val="center"/>
              <w:rPr>
                <w:rFonts w:cstheme="minorHAnsi"/>
              </w:rPr>
            </w:pPr>
          </w:p>
        </w:tc>
        <w:tc>
          <w:tcPr>
            <w:tcW w:w="3260" w:type="dxa"/>
            <w:vAlign w:val="center"/>
          </w:tcPr>
          <w:p w14:paraId="1B39F26F" w14:textId="0797DF67" w:rsidR="0014262C" w:rsidRPr="00CB5F0E" w:rsidRDefault="0014262C" w:rsidP="0014262C">
            <w:pPr>
              <w:rPr>
                <w:rFonts w:cstheme="minorHAnsi"/>
              </w:rPr>
            </w:pPr>
            <w:r w:rsidRPr="00971EE1">
              <w:rPr>
                <w:rFonts w:cstheme="minorHAnsi"/>
                <w:sz w:val="18"/>
                <w:szCs w:val="18"/>
              </w:rPr>
              <w:t xml:space="preserve">Guidance and recommended risk control measures will be sourced directly from the </w:t>
            </w:r>
            <w:hyperlink r:id="rId20" w:history="1">
              <w:r>
                <w:rPr>
                  <w:rStyle w:val="Hyperlink"/>
                  <w:rFonts w:cstheme="minorHAnsi"/>
                  <w:sz w:val="18"/>
                  <w:szCs w:val="18"/>
                </w:rPr>
                <w:t>Scottish Government guidance</w:t>
              </w:r>
            </w:hyperlink>
            <w:r w:rsidR="002B60D1">
              <w:rPr>
                <w:rFonts w:cstheme="minorHAnsi"/>
                <w:sz w:val="18"/>
                <w:szCs w:val="18"/>
              </w:rPr>
              <w:t>.</w:t>
            </w:r>
          </w:p>
        </w:tc>
      </w:tr>
      <w:tr w:rsidR="0014262C" w:rsidRPr="002A1FA5" w14:paraId="790B2EA4" w14:textId="77777777" w:rsidTr="001B0D3D">
        <w:trPr>
          <w:trHeight w:val="698"/>
        </w:trPr>
        <w:tc>
          <w:tcPr>
            <w:tcW w:w="1129" w:type="dxa"/>
            <w:vAlign w:val="center"/>
          </w:tcPr>
          <w:p w14:paraId="49F37E8D" w14:textId="1BFE30BE" w:rsidR="0014262C" w:rsidRPr="00611F79" w:rsidRDefault="0014262C" w:rsidP="0014262C">
            <w:pPr>
              <w:rPr>
                <w:sz w:val="18"/>
                <w:szCs w:val="18"/>
              </w:rPr>
            </w:pPr>
            <w:r w:rsidRPr="00BC0DC2">
              <w:rPr>
                <w:rFonts w:cstheme="minorHAnsi"/>
                <w:sz w:val="18"/>
                <w:szCs w:val="18"/>
              </w:rPr>
              <w:t xml:space="preserve">Working </w:t>
            </w:r>
            <w:r>
              <w:rPr>
                <w:rFonts w:cstheme="minorHAnsi"/>
                <w:sz w:val="18"/>
                <w:szCs w:val="18"/>
              </w:rPr>
              <w:t>in the pharmacy</w:t>
            </w:r>
          </w:p>
        </w:tc>
        <w:tc>
          <w:tcPr>
            <w:tcW w:w="1418" w:type="dxa"/>
            <w:vAlign w:val="center"/>
          </w:tcPr>
          <w:p w14:paraId="317F118F" w14:textId="77777777" w:rsidR="0014262C" w:rsidRPr="00BC0DC2" w:rsidRDefault="0014262C" w:rsidP="0014262C">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 xml:space="preserve">common areas </w:t>
            </w:r>
          </w:p>
          <w:p w14:paraId="1D4AB467" w14:textId="625B5E2E" w:rsidR="0014262C" w:rsidRPr="00611F79" w:rsidRDefault="0014262C" w:rsidP="0014262C">
            <w:pPr>
              <w:rPr>
                <w:sz w:val="18"/>
                <w:szCs w:val="18"/>
              </w:rPr>
            </w:pPr>
          </w:p>
        </w:tc>
        <w:tc>
          <w:tcPr>
            <w:tcW w:w="1134" w:type="dxa"/>
            <w:vAlign w:val="center"/>
          </w:tcPr>
          <w:p w14:paraId="5DCCDDF5" w14:textId="77777777" w:rsidR="0014262C" w:rsidRPr="00C37B96" w:rsidRDefault="0014262C" w:rsidP="0014262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the public</w:t>
            </w:r>
            <w:r w:rsidRPr="00C37B96">
              <w:rPr>
                <w:rFonts w:ascii="Calibri" w:eastAsia="Calibri" w:hAnsi="Calibri" w:cs="Calibri"/>
                <w:sz w:val="18"/>
                <w:szCs w:val="18"/>
              </w:rPr>
              <w:t xml:space="preserve"> </w:t>
            </w:r>
            <w:r>
              <w:rPr>
                <w:rFonts w:ascii="Calibri" w:eastAsia="Calibri" w:hAnsi="Calibri" w:cs="Calibri"/>
                <w:sz w:val="18"/>
                <w:szCs w:val="18"/>
              </w:rPr>
              <w:t>C</w:t>
            </w:r>
            <w:r w:rsidRPr="00C37B96">
              <w:rPr>
                <w:rFonts w:ascii="Calibri" w:eastAsia="Calibri" w:hAnsi="Calibri" w:cs="Calibri"/>
                <w:sz w:val="18"/>
                <w:szCs w:val="18"/>
              </w:rPr>
              <w:t xml:space="preserve">ontractors </w:t>
            </w:r>
          </w:p>
          <w:p w14:paraId="55F78A57" w14:textId="23146713" w:rsidR="0014262C" w:rsidRPr="00611F79" w:rsidRDefault="0014262C" w:rsidP="0014262C">
            <w:pPr>
              <w:rPr>
                <w:sz w:val="18"/>
                <w:szCs w:val="18"/>
              </w:rPr>
            </w:pPr>
          </w:p>
        </w:tc>
        <w:tc>
          <w:tcPr>
            <w:tcW w:w="709" w:type="dxa"/>
            <w:vAlign w:val="center"/>
          </w:tcPr>
          <w:p w14:paraId="14830AEB" w14:textId="055383B5" w:rsidR="0014262C" w:rsidRDefault="0014262C" w:rsidP="0014262C">
            <w:pPr>
              <w:jc w:val="center"/>
              <w:rPr>
                <w:rFonts w:cstheme="minorHAnsi"/>
              </w:rPr>
            </w:pPr>
            <w:r>
              <w:rPr>
                <w:rFonts w:cstheme="minorHAnsi"/>
              </w:rPr>
              <w:t>5</w:t>
            </w:r>
          </w:p>
        </w:tc>
        <w:tc>
          <w:tcPr>
            <w:tcW w:w="708" w:type="dxa"/>
            <w:vAlign w:val="center"/>
          </w:tcPr>
          <w:p w14:paraId="02468EA6" w14:textId="6FF05CE4" w:rsidR="0014262C" w:rsidRDefault="0014262C" w:rsidP="0014262C">
            <w:pPr>
              <w:jc w:val="center"/>
              <w:rPr>
                <w:rFonts w:cstheme="minorHAnsi"/>
              </w:rPr>
            </w:pPr>
            <w:r>
              <w:rPr>
                <w:rFonts w:cstheme="minorHAnsi"/>
              </w:rPr>
              <w:t>5</w:t>
            </w:r>
          </w:p>
        </w:tc>
        <w:tc>
          <w:tcPr>
            <w:tcW w:w="709" w:type="dxa"/>
            <w:shd w:val="clear" w:color="auto" w:fill="FF0000"/>
            <w:vAlign w:val="center"/>
          </w:tcPr>
          <w:p w14:paraId="67DB2F66" w14:textId="7328821F" w:rsidR="0014262C" w:rsidRDefault="0014262C" w:rsidP="0014262C">
            <w:pPr>
              <w:jc w:val="center"/>
              <w:rPr>
                <w:rFonts w:cstheme="minorHAnsi"/>
              </w:rPr>
            </w:pPr>
            <w:r>
              <w:rPr>
                <w:rFonts w:cstheme="minorHAnsi"/>
              </w:rPr>
              <w:t>25</w:t>
            </w:r>
          </w:p>
        </w:tc>
        <w:tc>
          <w:tcPr>
            <w:tcW w:w="4253" w:type="dxa"/>
            <w:vAlign w:val="center"/>
          </w:tcPr>
          <w:p w14:paraId="09A0D68F" w14:textId="77777777" w:rsidR="0014262C" w:rsidRPr="00BC0DC2" w:rsidRDefault="0014262C" w:rsidP="0014262C">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business will look to reduce contact with others by: </w:t>
            </w:r>
          </w:p>
          <w:p w14:paraId="7A53D648" w14:textId="77777777" w:rsidR="0014262C" w:rsidRPr="00BC0DC2" w:rsidRDefault="0014262C" w:rsidP="0014262C">
            <w:pPr>
              <w:pStyle w:val="NormalWeb"/>
              <w:spacing w:before="0" w:beforeAutospacing="0" w:after="0" w:afterAutospacing="0"/>
              <w:rPr>
                <w:rFonts w:cstheme="minorHAnsi"/>
                <w:color w:val="0B0C0C"/>
                <w:sz w:val="18"/>
                <w:szCs w:val="18"/>
              </w:rPr>
            </w:pPr>
          </w:p>
          <w:p w14:paraId="7D507A0B" w14:textId="12A6B195"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Working collaboratively with landlords and other tenants in multi-tenant sites/buildings to ensure consistency across common areas, for example receptions, staircases</w:t>
            </w:r>
            <w:r>
              <w:rPr>
                <w:rFonts w:eastAsia="Times New Roman" w:cstheme="minorHAnsi"/>
                <w:color w:val="0B0C0C"/>
                <w:sz w:val="18"/>
                <w:szCs w:val="18"/>
                <w:lang w:eastAsia="en-GB"/>
              </w:rPr>
              <w:t>;</w:t>
            </w:r>
          </w:p>
          <w:p w14:paraId="1366FBCC" w14:textId="70417B49"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Staggering break times to reduce pressure on break rooms or canteens</w:t>
            </w:r>
            <w:r>
              <w:rPr>
                <w:rFonts w:eastAsia="Times New Roman" w:cstheme="minorHAnsi"/>
                <w:color w:val="0B0C0C"/>
                <w:sz w:val="18"/>
                <w:szCs w:val="18"/>
                <w:lang w:eastAsia="en-GB"/>
              </w:rPr>
              <w:t>;</w:t>
            </w:r>
          </w:p>
          <w:p w14:paraId="70D68810" w14:textId="3F8E1B25"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Using safe outside areas for breaks</w:t>
            </w:r>
            <w:r>
              <w:rPr>
                <w:rFonts w:eastAsia="Times New Roman" w:cstheme="minorHAnsi"/>
                <w:color w:val="0B0C0C"/>
                <w:sz w:val="18"/>
                <w:szCs w:val="18"/>
                <w:lang w:eastAsia="en-GB"/>
              </w:rPr>
              <w:t>;</w:t>
            </w:r>
          </w:p>
          <w:p w14:paraId="712ECE89" w14:textId="2201576D"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Creating additional space by using other parts of the workplace or building that have been freed up by remote working</w:t>
            </w:r>
            <w:r>
              <w:rPr>
                <w:rFonts w:eastAsia="Times New Roman" w:cstheme="minorHAnsi"/>
                <w:color w:val="0B0C0C"/>
                <w:sz w:val="18"/>
                <w:szCs w:val="18"/>
                <w:lang w:eastAsia="en-GB"/>
              </w:rPr>
              <w:t>;</w:t>
            </w:r>
          </w:p>
          <w:p w14:paraId="2BB6605F" w14:textId="227C3895"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Installing screens to protect </w:t>
            </w:r>
            <w:r>
              <w:rPr>
                <w:rFonts w:eastAsia="Times New Roman" w:cstheme="minorHAnsi"/>
                <w:color w:val="0B0C0C"/>
                <w:sz w:val="18"/>
                <w:szCs w:val="18"/>
                <w:lang w:eastAsia="en-GB"/>
              </w:rPr>
              <w:t>employees</w:t>
            </w:r>
            <w:r w:rsidRPr="00BC0DC2">
              <w:rPr>
                <w:rFonts w:eastAsia="Times New Roman" w:cstheme="minorHAnsi"/>
                <w:color w:val="0B0C0C"/>
                <w:sz w:val="18"/>
                <w:szCs w:val="18"/>
                <w:lang w:eastAsia="en-GB"/>
              </w:rPr>
              <w:t xml:space="preserve"> in receptions or similar areas</w:t>
            </w:r>
            <w:r>
              <w:rPr>
                <w:rFonts w:eastAsia="Times New Roman" w:cstheme="minorHAnsi"/>
                <w:color w:val="0B0C0C"/>
                <w:sz w:val="18"/>
                <w:szCs w:val="18"/>
                <w:lang w:eastAsia="en-GB"/>
              </w:rPr>
              <w:t>;</w:t>
            </w:r>
          </w:p>
          <w:p w14:paraId="0DFC46C1" w14:textId="35E0365C"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lastRenderedPageBreak/>
              <w:t>Encouraging workers to bring their own food</w:t>
            </w:r>
            <w:r>
              <w:rPr>
                <w:rFonts w:eastAsia="Times New Roman" w:cstheme="minorHAnsi"/>
                <w:color w:val="0B0C0C"/>
                <w:sz w:val="18"/>
                <w:szCs w:val="18"/>
                <w:lang w:eastAsia="en-GB"/>
              </w:rPr>
              <w:t>;</w:t>
            </w:r>
          </w:p>
          <w:p w14:paraId="223309D8" w14:textId="070F56D1"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Reconfiguring seating and tables to maintain spacing and reduce face-to-face interactions</w:t>
            </w:r>
            <w:r>
              <w:rPr>
                <w:rFonts w:eastAsia="Times New Roman" w:cstheme="minorHAnsi"/>
                <w:color w:val="0B0C0C"/>
                <w:sz w:val="18"/>
                <w:szCs w:val="18"/>
                <w:lang w:eastAsia="en-GB"/>
              </w:rPr>
              <w:t>;</w:t>
            </w:r>
          </w:p>
          <w:p w14:paraId="1B0D71FF" w14:textId="4E561563"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Encouraging </w:t>
            </w:r>
            <w:r>
              <w:rPr>
                <w:rFonts w:eastAsia="Times New Roman" w:cstheme="minorHAnsi"/>
                <w:color w:val="0B0C0C"/>
                <w:sz w:val="18"/>
                <w:szCs w:val="18"/>
                <w:lang w:eastAsia="en-GB"/>
              </w:rPr>
              <w:t>employees</w:t>
            </w:r>
            <w:r w:rsidRPr="00BC0DC2">
              <w:rPr>
                <w:rFonts w:eastAsia="Times New Roman" w:cstheme="minorHAnsi"/>
                <w:color w:val="0B0C0C"/>
                <w:sz w:val="18"/>
                <w:szCs w:val="18"/>
                <w:lang w:eastAsia="en-GB"/>
              </w:rPr>
              <w:t xml:space="preserve"> to remain on-site and, when not possible, maintain social distancing while off-site</w:t>
            </w:r>
            <w:r>
              <w:rPr>
                <w:rFonts w:eastAsia="Times New Roman" w:cstheme="minorHAnsi"/>
                <w:color w:val="0B0C0C"/>
                <w:sz w:val="18"/>
                <w:szCs w:val="18"/>
                <w:lang w:eastAsia="en-GB"/>
              </w:rPr>
              <w:t>;</w:t>
            </w:r>
          </w:p>
          <w:p w14:paraId="6DDB04E6" w14:textId="3B220DD7"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Regulating the use of locker rooms, changing areas and other facility areas to reduce concurrent usage</w:t>
            </w:r>
            <w:r>
              <w:rPr>
                <w:rFonts w:eastAsia="Times New Roman" w:cstheme="minorHAnsi"/>
                <w:color w:val="0B0C0C"/>
                <w:sz w:val="18"/>
                <w:szCs w:val="18"/>
                <w:lang w:eastAsia="en-GB"/>
              </w:rPr>
              <w:t>; and</w:t>
            </w:r>
          </w:p>
          <w:p w14:paraId="0657CD6A" w14:textId="77777777" w:rsidR="0014262C" w:rsidRPr="00BC0DC2" w:rsidRDefault="0014262C" w:rsidP="0014262C">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storage of personal items and clothing in personal storage spaces, for example lockers and during shifts.</w:t>
            </w:r>
          </w:p>
          <w:p w14:paraId="5EB645A1" w14:textId="77777777" w:rsidR="0014262C" w:rsidRPr="00BC0DC2" w:rsidRDefault="0014262C" w:rsidP="0014262C">
            <w:pPr>
              <w:rPr>
                <w:sz w:val="18"/>
                <w:szCs w:val="18"/>
              </w:rPr>
            </w:pPr>
          </w:p>
        </w:tc>
        <w:tc>
          <w:tcPr>
            <w:tcW w:w="708" w:type="dxa"/>
            <w:vAlign w:val="center"/>
          </w:tcPr>
          <w:p w14:paraId="119A1FB6" w14:textId="77777777" w:rsidR="0014262C" w:rsidRPr="00CB5F0E" w:rsidRDefault="0014262C" w:rsidP="0014262C">
            <w:pPr>
              <w:jc w:val="center"/>
              <w:rPr>
                <w:rFonts w:cstheme="minorHAnsi"/>
              </w:rPr>
            </w:pPr>
          </w:p>
        </w:tc>
        <w:tc>
          <w:tcPr>
            <w:tcW w:w="709" w:type="dxa"/>
            <w:vAlign w:val="center"/>
          </w:tcPr>
          <w:p w14:paraId="60BF4402" w14:textId="51C03D62" w:rsidR="0014262C" w:rsidRDefault="0014262C" w:rsidP="0014262C">
            <w:pPr>
              <w:jc w:val="center"/>
              <w:rPr>
                <w:rFonts w:cstheme="minorHAnsi"/>
              </w:rPr>
            </w:pPr>
            <w:r>
              <w:rPr>
                <w:rFonts w:cstheme="minorHAnsi"/>
              </w:rPr>
              <w:t>5</w:t>
            </w:r>
          </w:p>
        </w:tc>
        <w:tc>
          <w:tcPr>
            <w:tcW w:w="709" w:type="dxa"/>
            <w:shd w:val="clear" w:color="auto" w:fill="auto"/>
            <w:vAlign w:val="center"/>
          </w:tcPr>
          <w:p w14:paraId="24A0F817" w14:textId="77777777" w:rsidR="0014262C" w:rsidRPr="00CB5F0E" w:rsidRDefault="0014262C" w:rsidP="0014262C">
            <w:pPr>
              <w:jc w:val="center"/>
              <w:rPr>
                <w:rFonts w:cstheme="minorHAnsi"/>
              </w:rPr>
            </w:pPr>
          </w:p>
        </w:tc>
        <w:tc>
          <w:tcPr>
            <w:tcW w:w="3260" w:type="dxa"/>
            <w:vAlign w:val="center"/>
          </w:tcPr>
          <w:p w14:paraId="4E5A4B65" w14:textId="68622C09" w:rsidR="0014262C" w:rsidRPr="002F2A80" w:rsidRDefault="0014262C" w:rsidP="0014262C">
            <w:pPr>
              <w:rPr>
                <w:rFonts w:cstheme="minorHAnsi"/>
                <w:sz w:val="18"/>
                <w:szCs w:val="18"/>
              </w:rPr>
            </w:pPr>
            <w:r w:rsidRPr="00971EE1">
              <w:rPr>
                <w:rFonts w:cstheme="minorHAnsi"/>
                <w:sz w:val="18"/>
                <w:szCs w:val="18"/>
              </w:rPr>
              <w:t xml:space="preserve">Guidance and recommended risk control measures will be sourced directly from the </w:t>
            </w:r>
            <w:hyperlink r:id="rId21" w:history="1">
              <w:r>
                <w:rPr>
                  <w:rStyle w:val="Hyperlink"/>
                  <w:rFonts w:cstheme="minorHAnsi"/>
                  <w:sz w:val="18"/>
                  <w:szCs w:val="18"/>
                </w:rPr>
                <w:t>Scottish Government guidance</w:t>
              </w:r>
            </w:hyperlink>
            <w:r w:rsidR="002B60D1">
              <w:rPr>
                <w:rFonts w:cstheme="minorHAnsi"/>
                <w:sz w:val="18"/>
                <w:szCs w:val="18"/>
              </w:rPr>
              <w:t>.</w:t>
            </w:r>
          </w:p>
        </w:tc>
      </w:tr>
      <w:tr w:rsidR="0014262C" w:rsidRPr="002A1FA5" w14:paraId="59A14BD5" w14:textId="77777777" w:rsidTr="001B0D3D">
        <w:trPr>
          <w:trHeight w:val="698"/>
        </w:trPr>
        <w:tc>
          <w:tcPr>
            <w:tcW w:w="1129" w:type="dxa"/>
            <w:vAlign w:val="center"/>
          </w:tcPr>
          <w:p w14:paraId="060D67FA" w14:textId="36A310FD" w:rsidR="0014262C" w:rsidRPr="00173765" w:rsidRDefault="0014262C" w:rsidP="0014262C">
            <w:pPr>
              <w:rPr>
                <w:rFonts w:cstheme="minorHAnsi"/>
                <w:sz w:val="18"/>
                <w:szCs w:val="18"/>
              </w:rPr>
            </w:pPr>
            <w:r w:rsidRPr="00BC0DC2">
              <w:rPr>
                <w:rFonts w:cstheme="minorHAnsi"/>
                <w:sz w:val="18"/>
                <w:szCs w:val="18"/>
              </w:rPr>
              <w:t xml:space="preserve">Working </w:t>
            </w:r>
            <w:r>
              <w:rPr>
                <w:rFonts w:cstheme="minorHAnsi"/>
                <w:sz w:val="18"/>
                <w:szCs w:val="18"/>
              </w:rPr>
              <w:t>in the pharmacy</w:t>
            </w:r>
          </w:p>
        </w:tc>
        <w:tc>
          <w:tcPr>
            <w:tcW w:w="1418" w:type="dxa"/>
            <w:vAlign w:val="center"/>
          </w:tcPr>
          <w:p w14:paraId="4FECE7EE" w14:textId="77777777" w:rsidR="0014262C" w:rsidRPr="00173765" w:rsidRDefault="0014262C" w:rsidP="0014262C">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rPr>
              <w:t xml:space="preserve">common areas </w:t>
            </w:r>
          </w:p>
          <w:p w14:paraId="4B5A8975" w14:textId="70ECE9E0" w:rsidR="0014262C" w:rsidRPr="00173765" w:rsidRDefault="0014262C" w:rsidP="0014262C">
            <w:pPr>
              <w:rPr>
                <w:rFonts w:cstheme="minorHAnsi"/>
                <w:sz w:val="18"/>
                <w:szCs w:val="18"/>
              </w:rPr>
            </w:pPr>
          </w:p>
        </w:tc>
        <w:tc>
          <w:tcPr>
            <w:tcW w:w="1134" w:type="dxa"/>
            <w:vAlign w:val="center"/>
          </w:tcPr>
          <w:p w14:paraId="7DD1EBAA" w14:textId="77777777" w:rsidR="0014262C" w:rsidRDefault="0014262C" w:rsidP="0014262C">
            <w:pPr>
              <w:rPr>
                <w:rFonts w:ascii="Calibri" w:eastAsia="Calibri" w:hAnsi="Calibri" w:cs="Calibr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Members of the public</w:t>
            </w:r>
          </w:p>
          <w:p w14:paraId="6B582AB6" w14:textId="794AD2BD" w:rsidR="0014262C" w:rsidRPr="00173765" w:rsidRDefault="0014262C" w:rsidP="0014262C">
            <w:pPr>
              <w:rPr>
                <w:rFonts w:cstheme="minorHAnsi"/>
                <w:sz w:val="18"/>
                <w:szCs w:val="18"/>
              </w:rPr>
            </w:pPr>
            <w:r>
              <w:rPr>
                <w:rFonts w:ascii="Calibri" w:eastAsia="Calibri" w:hAnsi="Calibri" w:cs="Calibri"/>
                <w:sz w:val="18"/>
                <w:szCs w:val="18"/>
              </w:rPr>
              <w:t>Co</w:t>
            </w:r>
            <w:r w:rsidRPr="00BC0DC2">
              <w:rPr>
                <w:rFonts w:ascii="Calibri" w:eastAsia="Calibri" w:hAnsi="Calibri" w:cs="Calibri"/>
                <w:sz w:val="18"/>
                <w:szCs w:val="18"/>
              </w:rPr>
              <w:t>ntractors</w:t>
            </w:r>
          </w:p>
        </w:tc>
        <w:tc>
          <w:tcPr>
            <w:tcW w:w="709" w:type="dxa"/>
            <w:vAlign w:val="center"/>
          </w:tcPr>
          <w:p w14:paraId="306B86D2" w14:textId="731BF8A9" w:rsidR="0014262C" w:rsidRPr="00CB5F0E" w:rsidRDefault="0014262C" w:rsidP="0014262C">
            <w:pPr>
              <w:jc w:val="center"/>
              <w:rPr>
                <w:rFonts w:cstheme="minorHAnsi"/>
              </w:rPr>
            </w:pPr>
            <w:r>
              <w:rPr>
                <w:rFonts w:cstheme="minorHAnsi"/>
              </w:rPr>
              <w:t>5</w:t>
            </w:r>
          </w:p>
        </w:tc>
        <w:tc>
          <w:tcPr>
            <w:tcW w:w="708" w:type="dxa"/>
            <w:vAlign w:val="center"/>
          </w:tcPr>
          <w:p w14:paraId="28200620" w14:textId="131F5C04" w:rsidR="0014262C" w:rsidRPr="00CB5F0E" w:rsidRDefault="0014262C" w:rsidP="0014262C">
            <w:pPr>
              <w:jc w:val="center"/>
              <w:rPr>
                <w:rFonts w:cstheme="minorHAnsi"/>
              </w:rPr>
            </w:pPr>
            <w:r>
              <w:rPr>
                <w:rFonts w:cstheme="minorHAnsi"/>
              </w:rPr>
              <w:t>5</w:t>
            </w:r>
          </w:p>
        </w:tc>
        <w:tc>
          <w:tcPr>
            <w:tcW w:w="709" w:type="dxa"/>
            <w:shd w:val="clear" w:color="auto" w:fill="FF0000"/>
            <w:vAlign w:val="center"/>
          </w:tcPr>
          <w:p w14:paraId="6F97B950" w14:textId="3519B93B" w:rsidR="0014262C" w:rsidRPr="00CB5F0E" w:rsidRDefault="0014262C" w:rsidP="0014262C">
            <w:pPr>
              <w:jc w:val="center"/>
              <w:rPr>
                <w:rFonts w:cstheme="minorHAnsi"/>
              </w:rPr>
            </w:pPr>
            <w:r>
              <w:rPr>
                <w:rFonts w:cstheme="minorHAnsi"/>
              </w:rPr>
              <w:t>25</w:t>
            </w:r>
          </w:p>
        </w:tc>
        <w:tc>
          <w:tcPr>
            <w:tcW w:w="4253" w:type="dxa"/>
            <w:vAlign w:val="center"/>
          </w:tcPr>
          <w:p w14:paraId="4EF71127" w14:textId="77777777" w:rsidR="0014262C" w:rsidRPr="005512C5" w:rsidRDefault="0014262C" w:rsidP="0014262C">
            <w:pPr>
              <w:pStyle w:val="NormalWeb"/>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The business will be minimising contact by:</w:t>
            </w:r>
          </w:p>
          <w:p w14:paraId="7759E7D8" w14:textId="77777777" w:rsidR="0014262C" w:rsidRPr="005512C5" w:rsidRDefault="0014262C" w:rsidP="0014262C">
            <w:pPr>
              <w:pStyle w:val="NormalWeb"/>
              <w:spacing w:before="0" w:beforeAutospacing="0" w:after="0" w:afterAutospacing="0"/>
              <w:ind w:left="360"/>
              <w:rPr>
                <w:rFonts w:asciiTheme="minorHAnsi" w:hAnsiTheme="minorHAnsi" w:cstheme="minorHAnsi"/>
                <w:color w:val="0B0C0C"/>
                <w:sz w:val="18"/>
                <w:szCs w:val="18"/>
              </w:rPr>
            </w:pPr>
          </w:p>
          <w:p w14:paraId="4F205223" w14:textId="6A3B29F7"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Defining the number of customers that can reasonably follow two-metre social distancing within the </w:t>
            </w:r>
            <w:r>
              <w:rPr>
                <w:rFonts w:asciiTheme="minorHAnsi" w:hAnsiTheme="minorHAnsi" w:cstheme="minorHAnsi"/>
                <w:color w:val="0B0C0C"/>
                <w:sz w:val="18"/>
                <w:szCs w:val="18"/>
              </w:rPr>
              <w:t>pharmacy</w:t>
            </w:r>
            <w:r w:rsidRPr="005512C5">
              <w:rPr>
                <w:rFonts w:asciiTheme="minorHAnsi" w:hAnsiTheme="minorHAnsi" w:cstheme="minorHAnsi"/>
                <w:color w:val="0B0C0C"/>
                <w:sz w:val="18"/>
                <w:szCs w:val="18"/>
              </w:rPr>
              <w:t>, taking into account total floorspace as well as likely pinch points and busy areas</w:t>
            </w:r>
            <w:r>
              <w:rPr>
                <w:rFonts w:asciiTheme="minorHAnsi" w:hAnsiTheme="minorHAnsi" w:cstheme="minorHAnsi"/>
                <w:color w:val="0B0C0C"/>
                <w:sz w:val="18"/>
                <w:szCs w:val="18"/>
              </w:rPr>
              <w:t>;</w:t>
            </w:r>
          </w:p>
          <w:p w14:paraId="25FBEE8B" w14:textId="7C5752FD"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Limiting the number of customers in the </w:t>
            </w:r>
            <w:r>
              <w:rPr>
                <w:rFonts w:asciiTheme="minorHAnsi" w:hAnsiTheme="minorHAnsi" w:cstheme="minorHAnsi"/>
                <w:color w:val="0B0C0C"/>
                <w:sz w:val="18"/>
                <w:szCs w:val="18"/>
              </w:rPr>
              <w:t>pharmacy</w:t>
            </w:r>
            <w:r w:rsidRPr="005512C5">
              <w:rPr>
                <w:rFonts w:asciiTheme="minorHAnsi" w:hAnsiTheme="minorHAnsi" w:cstheme="minorHAnsi"/>
                <w:color w:val="0B0C0C"/>
                <w:sz w:val="18"/>
                <w:szCs w:val="18"/>
              </w:rPr>
              <w:t xml:space="preserve"> overall and in any particular congestion areas, for example doorways between outside and inside spaces</w:t>
            </w:r>
            <w:r>
              <w:rPr>
                <w:rFonts w:asciiTheme="minorHAnsi" w:hAnsiTheme="minorHAnsi" w:cstheme="minorHAnsi"/>
                <w:color w:val="0B0C0C"/>
                <w:sz w:val="18"/>
                <w:szCs w:val="18"/>
              </w:rPr>
              <w:t>;</w:t>
            </w:r>
          </w:p>
          <w:p w14:paraId="4CFB1E91" w14:textId="50C1B5BA"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Suspending or reducing customer services that cannot be undertaken without contravening social distancing guidelines</w:t>
            </w:r>
            <w:r>
              <w:rPr>
                <w:rFonts w:asciiTheme="minorHAnsi" w:hAnsiTheme="minorHAnsi" w:cstheme="minorHAnsi"/>
                <w:color w:val="0B0C0C"/>
                <w:sz w:val="18"/>
                <w:szCs w:val="18"/>
              </w:rPr>
              <w:t>;</w:t>
            </w:r>
            <w:r w:rsidRPr="005512C5">
              <w:rPr>
                <w:rFonts w:asciiTheme="minorHAnsi" w:hAnsiTheme="minorHAnsi" w:cstheme="minorHAnsi"/>
                <w:color w:val="0B0C0C"/>
                <w:sz w:val="18"/>
                <w:szCs w:val="18"/>
              </w:rPr>
              <w:t xml:space="preserve"> </w:t>
            </w:r>
          </w:p>
          <w:p w14:paraId="58D072DF" w14:textId="7CD06063"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Encouraging customers to shop alone where possible, unless they need specific assistance</w:t>
            </w:r>
            <w:r>
              <w:rPr>
                <w:rFonts w:asciiTheme="minorHAnsi" w:hAnsiTheme="minorHAnsi" w:cstheme="minorHAnsi"/>
                <w:color w:val="0B0C0C"/>
                <w:sz w:val="18"/>
                <w:szCs w:val="18"/>
              </w:rPr>
              <w:t>;</w:t>
            </w:r>
          </w:p>
          <w:p w14:paraId="4FD3B8D1" w14:textId="126AC356"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Reminding customers who are accompanied by children that they are responsible for supervising them at all times and should follow social distancing guidelines</w:t>
            </w:r>
            <w:r>
              <w:rPr>
                <w:rFonts w:asciiTheme="minorHAnsi" w:hAnsiTheme="minorHAnsi" w:cstheme="minorHAnsi"/>
                <w:color w:val="0B0C0C"/>
                <w:sz w:val="18"/>
                <w:szCs w:val="18"/>
              </w:rPr>
              <w:t>;</w:t>
            </w:r>
          </w:p>
          <w:p w14:paraId="086601AC" w14:textId="7619BE98"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Considering how people walk through the </w:t>
            </w:r>
            <w:r>
              <w:rPr>
                <w:rFonts w:asciiTheme="minorHAnsi" w:hAnsiTheme="minorHAnsi" w:cstheme="minorHAnsi"/>
                <w:color w:val="0B0C0C"/>
                <w:sz w:val="18"/>
                <w:szCs w:val="18"/>
              </w:rPr>
              <w:t>pharmacy</w:t>
            </w:r>
            <w:r w:rsidRPr="005512C5">
              <w:rPr>
                <w:rFonts w:asciiTheme="minorHAnsi" w:hAnsiTheme="minorHAnsi" w:cstheme="minorHAnsi"/>
                <w:color w:val="0B0C0C"/>
                <w:sz w:val="18"/>
                <w:szCs w:val="18"/>
              </w:rPr>
              <w:t xml:space="preserve"> and how this could be adjusted to reduce congestion and contact between customers, for example queue management or one-way flow, where possible</w:t>
            </w:r>
            <w:r>
              <w:rPr>
                <w:rFonts w:asciiTheme="minorHAnsi" w:hAnsiTheme="minorHAnsi" w:cstheme="minorHAnsi"/>
                <w:color w:val="0B0C0C"/>
                <w:sz w:val="18"/>
                <w:szCs w:val="18"/>
              </w:rPr>
              <w:t>;</w:t>
            </w:r>
          </w:p>
          <w:p w14:paraId="4C5ACB7F" w14:textId="520D4701"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Ensuring any changes to entries, exit</w:t>
            </w:r>
            <w:r>
              <w:rPr>
                <w:rFonts w:asciiTheme="minorHAnsi" w:hAnsiTheme="minorHAnsi" w:cstheme="minorHAnsi"/>
                <w:color w:val="0B0C0C"/>
                <w:sz w:val="18"/>
                <w:szCs w:val="18"/>
              </w:rPr>
              <w:t>s</w:t>
            </w:r>
            <w:r w:rsidRPr="005512C5">
              <w:rPr>
                <w:rFonts w:asciiTheme="minorHAnsi" w:hAnsiTheme="minorHAnsi" w:cstheme="minorHAnsi"/>
                <w:color w:val="0B0C0C"/>
                <w:sz w:val="18"/>
                <w:szCs w:val="18"/>
              </w:rPr>
              <w:t xml:space="preserve"> and queue management take into account </w:t>
            </w:r>
            <w:r w:rsidRPr="005512C5">
              <w:rPr>
                <w:rFonts w:asciiTheme="minorHAnsi" w:hAnsiTheme="minorHAnsi" w:cstheme="minorHAnsi"/>
                <w:color w:val="0B0C0C"/>
                <w:sz w:val="18"/>
                <w:szCs w:val="18"/>
              </w:rPr>
              <w:lastRenderedPageBreak/>
              <w:t>reasonable adjustments for those who need them, including disabled shoppers</w:t>
            </w:r>
            <w:r>
              <w:rPr>
                <w:rFonts w:asciiTheme="minorHAnsi" w:hAnsiTheme="minorHAnsi" w:cstheme="minorHAnsi"/>
                <w:color w:val="0B0C0C"/>
                <w:sz w:val="18"/>
                <w:szCs w:val="18"/>
              </w:rPr>
              <w:t>;</w:t>
            </w:r>
          </w:p>
          <w:p w14:paraId="523DA0D3" w14:textId="0F2CA0FF" w:rsidR="0014262C" w:rsidRPr="005512C5"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Using outside premises for queuing where available and safe, for example some car parks</w:t>
            </w:r>
            <w:r>
              <w:rPr>
                <w:rFonts w:asciiTheme="minorHAnsi" w:hAnsiTheme="minorHAnsi" w:cstheme="minorHAnsi"/>
                <w:color w:val="0B0C0C"/>
                <w:sz w:val="18"/>
                <w:szCs w:val="18"/>
              </w:rPr>
              <w:t>;</w:t>
            </w:r>
          </w:p>
          <w:p w14:paraId="61F4C892" w14:textId="77777777" w:rsidR="0014262C"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Working with </w:t>
            </w:r>
            <w:r>
              <w:rPr>
                <w:rFonts w:asciiTheme="minorHAnsi" w:hAnsiTheme="minorHAnsi" w:cstheme="minorHAnsi"/>
                <w:color w:val="0B0C0C"/>
                <w:sz w:val="18"/>
                <w:szCs w:val="18"/>
              </w:rPr>
              <w:t>the</w:t>
            </w:r>
            <w:r w:rsidRPr="005512C5">
              <w:rPr>
                <w:rFonts w:asciiTheme="minorHAnsi" w:hAnsiTheme="minorHAnsi" w:cstheme="minorHAnsi"/>
                <w:color w:val="0B0C0C"/>
                <w:sz w:val="18"/>
                <w:szCs w:val="18"/>
              </w:rPr>
              <w:t xml:space="preserve"> local authority or landlord to take into account the impact of your processes on public spaces such as high streets and public car parks</w:t>
            </w:r>
            <w:r>
              <w:rPr>
                <w:rFonts w:asciiTheme="minorHAnsi" w:hAnsiTheme="minorHAnsi" w:cstheme="minorHAnsi"/>
                <w:color w:val="0B0C0C"/>
                <w:sz w:val="18"/>
                <w:szCs w:val="18"/>
              </w:rPr>
              <w:t>;</w:t>
            </w:r>
          </w:p>
          <w:p w14:paraId="070C2C77" w14:textId="77777777" w:rsidR="0014262C" w:rsidRPr="00B920A2"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B920A2">
              <w:rPr>
                <w:rFonts w:asciiTheme="minorHAnsi" w:hAnsiTheme="minorHAnsi" w:cstheme="minorHAnsi"/>
                <w:color w:val="0B0C0C"/>
                <w:sz w:val="18"/>
                <w:szCs w:val="18"/>
              </w:rPr>
              <w:t>Having clearly designated positions from which colleagues can provide advice or assistance to customers whilst maintaining social distance;</w:t>
            </w:r>
          </w:p>
          <w:p w14:paraId="021FF4EE" w14:textId="77777777" w:rsidR="0014262C" w:rsidRPr="00B920A2"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B920A2">
              <w:rPr>
                <w:rFonts w:asciiTheme="minorHAnsi" w:hAnsiTheme="minorHAnsi" w:cstheme="minorHAnsi"/>
                <w:sz w:val="18"/>
                <w:szCs w:val="18"/>
              </w:rPr>
              <w:t>Infection Control SOP remains in place;</w:t>
            </w:r>
          </w:p>
          <w:p w14:paraId="68E7812E" w14:textId="1B6512EB" w:rsidR="0014262C" w:rsidRPr="00B920A2"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B920A2">
              <w:rPr>
                <w:rFonts w:asciiTheme="minorHAnsi" w:hAnsiTheme="minorHAnsi" w:cstheme="minorHAnsi"/>
                <w:sz w:val="18"/>
                <w:szCs w:val="18"/>
              </w:rPr>
              <w:t>Installing bollards/tape, physical barriers or screens (where possible);</w:t>
            </w:r>
          </w:p>
          <w:p w14:paraId="0736498E" w14:textId="77777777" w:rsidR="0014262C" w:rsidRPr="00B920A2"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B920A2">
              <w:rPr>
                <w:rFonts w:asciiTheme="minorHAnsi" w:hAnsiTheme="minorHAnsi" w:cstheme="minorHAnsi"/>
                <w:sz w:val="18"/>
                <w:szCs w:val="18"/>
              </w:rPr>
              <w:t>Installing Plexiglass barriers at regular contact points (where feasible) and cleaning and disinfecting these regularly in line with standard cleaning procedures;</w:t>
            </w:r>
          </w:p>
          <w:p w14:paraId="63DBCA44" w14:textId="77777777" w:rsidR="0014262C" w:rsidRPr="00B920A2"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B920A2">
              <w:rPr>
                <w:rFonts w:asciiTheme="minorHAnsi" w:hAnsiTheme="minorHAnsi" w:cstheme="minorHAnsi"/>
                <w:color w:val="0B0C0C"/>
                <w:sz w:val="18"/>
                <w:szCs w:val="18"/>
              </w:rPr>
              <w:t>Having staff regulate entry to the pharmacy; and</w:t>
            </w:r>
          </w:p>
          <w:p w14:paraId="109F69C7" w14:textId="77777777" w:rsidR="0014262C" w:rsidRPr="00B920A2" w:rsidRDefault="0014262C" w:rsidP="0014262C">
            <w:pPr>
              <w:pStyle w:val="NormalWeb"/>
              <w:numPr>
                <w:ilvl w:val="0"/>
                <w:numId w:val="33"/>
              </w:numPr>
              <w:spacing w:before="0" w:beforeAutospacing="0" w:after="0" w:afterAutospacing="0"/>
              <w:rPr>
                <w:rFonts w:asciiTheme="minorHAnsi" w:hAnsiTheme="minorHAnsi" w:cstheme="minorHAnsi"/>
                <w:color w:val="0B0C0C"/>
                <w:sz w:val="18"/>
                <w:szCs w:val="18"/>
              </w:rPr>
            </w:pPr>
            <w:r w:rsidRPr="00B920A2">
              <w:rPr>
                <w:rFonts w:asciiTheme="minorHAnsi" w:hAnsiTheme="minorHAnsi" w:cstheme="minorHAnsi"/>
                <w:sz w:val="18"/>
                <w:szCs w:val="18"/>
              </w:rPr>
              <w:t>Referring to RPS, HPS, HEIW, PSNC and NPA guidance and posters (where required) including community delivery of medication to patients.</w:t>
            </w:r>
          </w:p>
          <w:p w14:paraId="2AAD1B0A" w14:textId="33CB12DD" w:rsidR="0014262C" w:rsidRPr="00B920A2" w:rsidRDefault="0014262C" w:rsidP="0014262C">
            <w:pPr>
              <w:pStyle w:val="NormalWeb"/>
              <w:spacing w:before="0" w:beforeAutospacing="0" w:after="0" w:afterAutospacing="0"/>
              <w:ind w:left="360"/>
              <w:rPr>
                <w:rFonts w:asciiTheme="minorHAnsi" w:hAnsiTheme="minorHAnsi" w:cstheme="minorHAnsi"/>
                <w:color w:val="0B0C0C"/>
                <w:sz w:val="18"/>
                <w:szCs w:val="18"/>
              </w:rPr>
            </w:pPr>
          </w:p>
        </w:tc>
        <w:tc>
          <w:tcPr>
            <w:tcW w:w="708" w:type="dxa"/>
            <w:vAlign w:val="center"/>
          </w:tcPr>
          <w:p w14:paraId="4DF3148A" w14:textId="459FD7AE" w:rsidR="0014262C" w:rsidRPr="00CB5F0E" w:rsidRDefault="0014262C" w:rsidP="0014262C">
            <w:pPr>
              <w:jc w:val="center"/>
              <w:rPr>
                <w:rFonts w:cstheme="minorHAnsi"/>
              </w:rPr>
            </w:pPr>
          </w:p>
        </w:tc>
        <w:tc>
          <w:tcPr>
            <w:tcW w:w="709" w:type="dxa"/>
            <w:vAlign w:val="center"/>
          </w:tcPr>
          <w:p w14:paraId="0167DE09" w14:textId="587AC17B" w:rsidR="0014262C" w:rsidRPr="00CB5F0E" w:rsidRDefault="0014262C" w:rsidP="0014262C">
            <w:pPr>
              <w:jc w:val="center"/>
              <w:rPr>
                <w:rFonts w:cstheme="minorHAnsi"/>
              </w:rPr>
            </w:pPr>
            <w:r>
              <w:rPr>
                <w:rFonts w:cstheme="minorHAnsi"/>
              </w:rPr>
              <w:t>5</w:t>
            </w:r>
          </w:p>
        </w:tc>
        <w:tc>
          <w:tcPr>
            <w:tcW w:w="709" w:type="dxa"/>
            <w:shd w:val="clear" w:color="auto" w:fill="auto"/>
            <w:vAlign w:val="center"/>
          </w:tcPr>
          <w:p w14:paraId="08BDA1F7" w14:textId="77777777" w:rsidR="0014262C" w:rsidRPr="00CB5F0E" w:rsidRDefault="0014262C" w:rsidP="0014262C">
            <w:pPr>
              <w:jc w:val="center"/>
              <w:rPr>
                <w:rFonts w:cstheme="minorHAnsi"/>
              </w:rPr>
            </w:pPr>
          </w:p>
        </w:tc>
        <w:tc>
          <w:tcPr>
            <w:tcW w:w="3260" w:type="dxa"/>
            <w:vAlign w:val="center"/>
          </w:tcPr>
          <w:p w14:paraId="70E99555" w14:textId="19404943" w:rsidR="0014262C" w:rsidRDefault="0014262C" w:rsidP="0014262C">
            <w:pPr>
              <w:rPr>
                <w:rStyle w:val="Hyperlink"/>
                <w:rFonts w:cstheme="minorHAnsi"/>
                <w:sz w:val="18"/>
                <w:szCs w:val="18"/>
              </w:rPr>
            </w:pPr>
            <w:r w:rsidRPr="00971EE1">
              <w:rPr>
                <w:rFonts w:cstheme="minorHAnsi"/>
                <w:sz w:val="18"/>
                <w:szCs w:val="18"/>
              </w:rPr>
              <w:t xml:space="preserve">Guidance and recommended risk control measures will be sourced directly from the </w:t>
            </w:r>
            <w:hyperlink r:id="rId22" w:history="1">
              <w:r>
                <w:rPr>
                  <w:rStyle w:val="Hyperlink"/>
                  <w:rFonts w:cstheme="minorHAnsi"/>
                  <w:sz w:val="18"/>
                  <w:szCs w:val="18"/>
                </w:rPr>
                <w:t>Scottish Government guidance</w:t>
              </w:r>
            </w:hyperlink>
            <w:r w:rsidR="002B60D1">
              <w:rPr>
                <w:rFonts w:cstheme="minorHAnsi"/>
                <w:sz w:val="18"/>
                <w:szCs w:val="18"/>
              </w:rPr>
              <w:t>.</w:t>
            </w:r>
          </w:p>
          <w:p w14:paraId="0B153AFF" w14:textId="77777777" w:rsidR="0014262C" w:rsidRDefault="0014262C" w:rsidP="0014262C">
            <w:pPr>
              <w:rPr>
                <w:rStyle w:val="Hyperlink"/>
                <w:rFonts w:cstheme="minorHAnsi"/>
                <w:sz w:val="18"/>
                <w:szCs w:val="18"/>
              </w:rPr>
            </w:pPr>
          </w:p>
          <w:p w14:paraId="6DFB3807" w14:textId="48850807" w:rsidR="0014262C" w:rsidRPr="00CB5F0E" w:rsidRDefault="0014262C" w:rsidP="0014262C">
            <w:pPr>
              <w:rPr>
                <w:rFonts w:cstheme="minorHAnsi"/>
              </w:rPr>
            </w:pPr>
            <w:r w:rsidRPr="00C2377F">
              <w:rPr>
                <w:rFonts w:cstheme="minorHAnsi"/>
                <w:sz w:val="18"/>
                <w:szCs w:val="18"/>
              </w:rPr>
              <w:t xml:space="preserve">Explore ways of communicating </w:t>
            </w:r>
            <w:hyperlink r:id="rId23" w:history="1">
              <w:r w:rsidRPr="00C2377F">
                <w:rPr>
                  <w:rStyle w:val="Hyperlink"/>
                  <w:rFonts w:cstheme="minorHAnsi"/>
                  <w:sz w:val="18"/>
                  <w:szCs w:val="18"/>
                </w:rPr>
                <w:t xml:space="preserve">Scottish Government </w:t>
              </w:r>
              <w:r>
                <w:rPr>
                  <w:rStyle w:val="Hyperlink"/>
                  <w:rFonts w:cstheme="minorHAnsi"/>
                  <w:sz w:val="18"/>
                  <w:szCs w:val="18"/>
                </w:rPr>
                <w:t>c</w:t>
              </w:r>
              <w:r w:rsidRPr="00C2377F">
                <w:rPr>
                  <w:rStyle w:val="Hyperlink"/>
                  <w:rFonts w:cstheme="minorHAnsi"/>
                  <w:sz w:val="18"/>
                  <w:szCs w:val="18"/>
                </w:rPr>
                <w:t xml:space="preserve">ustomer </w:t>
              </w:r>
              <w:r>
                <w:rPr>
                  <w:rStyle w:val="Hyperlink"/>
                  <w:rFonts w:cstheme="minorHAnsi"/>
                  <w:sz w:val="18"/>
                  <w:szCs w:val="18"/>
                </w:rPr>
                <w:t>g</w:t>
              </w:r>
              <w:r w:rsidRPr="00C2377F">
                <w:rPr>
                  <w:rStyle w:val="Hyperlink"/>
                  <w:rFonts w:cstheme="minorHAnsi"/>
                  <w:sz w:val="18"/>
                  <w:szCs w:val="18"/>
                </w:rPr>
                <w:t>uidance</w:t>
              </w:r>
            </w:hyperlink>
            <w:r w:rsidRPr="00C2377F">
              <w:rPr>
                <w:rFonts w:cstheme="minorHAnsi"/>
                <w:sz w:val="18"/>
                <w:szCs w:val="18"/>
              </w:rPr>
              <w:t xml:space="preserve"> to all of our customers</w:t>
            </w:r>
            <w:r>
              <w:rPr>
                <w:rFonts w:cstheme="minorHAnsi"/>
                <w:sz w:val="18"/>
                <w:szCs w:val="18"/>
              </w:rPr>
              <w:t xml:space="preserve"> </w:t>
            </w:r>
            <w:r w:rsidRPr="00C2377F">
              <w:rPr>
                <w:rFonts w:cstheme="minorHAnsi"/>
                <w:sz w:val="18"/>
                <w:szCs w:val="18"/>
              </w:rPr>
              <w:t xml:space="preserve">(e.g. </w:t>
            </w:r>
            <w:r>
              <w:rPr>
                <w:rFonts w:cstheme="minorHAnsi"/>
                <w:sz w:val="18"/>
                <w:szCs w:val="18"/>
              </w:rPr>
              <w:t>w</w:t>
            </w:r>
            <w:r w:rsidRPr="00C2377F">
              <w:rPr>
                <w:rFonts w:cstheme="minorHAnsi"/>
                <w:sz w:val="18"/>
                <w:szCs w:val="18"/>
              </w:rPr>
              <w:t>ebsite/</w:t>
            </w:r>
            <w:r>
              <w:rPr>
                <w:rFonts w:cstheme="minorHAnsi"/>
                <w:sz w:val="18"/>
                <w:szCs w:val="18"/>
              </w:rPr>
              <w:t xml:space="preserve"> in-</w:t>
            </w:r>
            <w:r w:rsidRPr="00C2377F">
              <w:rPr>
                <w:rFonts w:cstheme="minorHAnsi"/>
                <w:sz w:val="18"/>
                <w:szCs w:val="18"/>
              </w:rPr>
              <w:t>store/</w:t>
            </w:r>
            <w:r>
              <w:rPr>
                <w:rFonts w:cstheme="minorHAnsi"/>
                <w:sz w:val="18"/>
                <w:szCs w:val="18"/>
              </w:rPr>
              <w:t xml:space="preserve"> l</w:t>
            </w:r>
            <w:r w:rsidRPr="00C2377F">
              <w:rPr>
                <w:rFonts w:cstheme="minorHAnsi"/>
                <w:sz w:val="18"/>
                <w:szCs w:val="18"/>
              </w:rPr>
              <w:t xml:space="preserve">ocal </w:t>
            </w:r>
            <w:r>
              <w:rPr>
                <w:rFonts w:cstheme="minorHAnsi"/>
                <w:sz w:val="18"/>
                <w:szCs w:val="18"/>
              </w:rPr>
              <w:t>m</w:t>
            </w:r>
            <w:r w:rsidRPr="00C2377F">
              <w:rPr>
                <w:rFonts w:cstheme="minorHAnsi"/>
                <w:sz w:val="18"/>
                <w:szCs w:val="18"/>
              </w:rPr>
              <w:t>edia)</w:t>
            </w:r>
            <w:r>
              <w:rPr>
                <w:rFonts w:cstheme="minorHAnsi"/>
                <w:sz w:val="18"/>
                <w:szCs w:val="18"/>
              </w:rPr>
              <w:t>.</w:t>
            </w:r>
          </w:p>
        </w:tc>
      </w:tr>
      <w:tr w:rsidR="00B84C43" w:rsidRPr="002A1FA5" w14:paraId="3C27B00C" w14:textId="77777777" w:rsidTr="001B0D3D">
        <w:trPr>
          <w:trHeight w:val="698"/>
        </w:trPr>
        <w:tc>
          <w:tcPr>
            <w:tcW w:w="1129" w:type="dxa"/>
          </w:tcPr>
          <w:p w14:paraId="48AD4165" w14:textId="77777777" w:rsidR="00B84C43" w:rsidRDefault="00B84C43" w:rsidP="00B84C43">
            <w:pPr>
              <w:rPr>
                <w:rFonts w:cstheme="minorHAnsi"/>
                <w:sz w:val="18"/>
                <w:szCs w:val="18"/>
              </w:rPr>
            </w:pPr>
          </w:p>
          <w:p w14:paraId="112685B2" w14:textId="77777777" w:rsidR="00B84C43" w:rsidRDefault="00B84C43" w:rsidP="00B84C43">
            <w:pPr>
              <w:rPr>
                <w:rFonts w:cstheme="minorHAnsi"/>
                <w:sz w:val="18"/>
                <w:szCs w:val="18"/>
              </w:rPr>
            </w:pPr>
          </w:p>
          <w:p w14:paraId="7670BCD2" w14:textId="77777777" w:rsidR="00B84C43" w:rsidRDefault="00B84C43" w:rsidP="00B84C43">
            <w:pPr>
              <w:rPr>
                <w:rFonts w:cstheme="minorHAnsi"/>
                <w:sz w:val="18"/>
                <w:szCs w:val="18"/>
              </w:rPr>
            </w:pPr>
          </w:p>
          <w:p w14:paraId="0F6A1E7D" w14:textId="77777777" w:rsidR="00B84C43" w:rsidRDefault="00B84C43" w:rsidP="00B84C43">
            <w:pPr>
              <w:rPr>
                <w:rFonts w:cstheme="minorHAnsi"/>
                <w:sz w:val="18"/>
                <w:szCs w:val="18"/>
              </w:rPr>
            </w:pPr>
          </w:p>
          <w:p w14:paraId="767EE1F3" w14:textId="77777777" w:rsidR="00B84C43" w:rsidRDefault="00B84C43" w:rsidP="00B84C43">
            <w:pPr>
              <w:rPr>
                <w:rFonts w:cstheme="minorHAnsi"/>
                <w:sz w:val="18"/>
                <w:szCs w:val="18"/>
              </w:rPr>
            </w:pPr>
          </w:p>
          <w:p w14:paraId="65FAB1E5" w14:textId="77777777" w:rsidR="00B84C43" w:rsidRDefault="00B84C43" w:rsidP="00B84C43">
            <w:pPr>
              <w:rPr>
                <w:rFonts w:cstheme="minorHAnsi"/>
                <w:sz w:val="18"/>
                <w:szCs w:val="18"/>
              </w:rPr>
            </w:pPr>
          </w:p>
          <w:p w14:paraId="6ADD4AD9" w14:textId="16E5DBDF" w:rsidR="00B84C43" w:rsidRPr="00C76A68" w:rsidRDefault="00B84C43" w:rsidP="00B84C43">
            <w:pPr>
              <w:rPr>
                <w:sz w:val="18"/>
                <w:szCs w:val="18"/>
              </w:rPr>
            </w:pPr>
            <w:r w:rsidRPr="008A7546">
              <w:rPr>
                <w:rFonts w:cstheme="minorHAnsi"/>
                <w:sz w:val="18"/>
                <w:szCs w:val="18"/>
              </w:rPr>
              <w:t xml:space="preserve">Working in the </w:t>
            </w:r>
            <w:r w:rsidR="00B22666">
              <w:rPr>
                <w:rFonts w:cstheme="minorHAnsi"/>
                <w:sz w:val="18"/>
                <w:szCs w:val="18"/>
              </w:rPr>
              <w:t>pharmacy</w:t>
            </w:r>
          </w:p>
        </w:tc>
        <w:tc>
          <w:tcPr>
            <w:tcW w:w="1418" w:type="dxa"/>
            <w:vAlign w:val="center"/>
          </w:tcPr>
          <w:p w14:paraId="62F9DBB5" w14:textId="61FEC2F7"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w:t>
            </w:r>
            <w:r w:rsidR="003F574A">
              <w:rPr>
                <w:rFonts w:asciiTheme="minorHAnsi" w:hAnsiTheme="minorHAnsi" w:cstheme="minorHAnsi"/>
                <w:b w:val="0"/>
                <w:bCs w:val="0"/>
                <w:sz w:val="18"/>
                <w:szCs w:val="18"/>
              </w:rPr>
              <w:t xml:space="preserve"> – </w:t>
            </w:r>
            <w:r w:rsidRPr="00C76A68">
              <w:rPr>
                <w:rFonts w:asciiTheme="minorHAnsi" w:hAnsiTheme="minorHAnsi" w:cstheme="minorHAnsi"/>
                <w:b w:val="0"/>
                <w:bCs w:val="0"/>
                <w:color w:val="0B0C0C"/>
                <w:sz w:val="18"/>
                <w:szCs w:val="18"/>
                <w:shd w:val="clear" w:color="auto" w:fill="FFFFFF"/>
              </w:rPr>
              <w:t xml:space="preserve">wearing of </w:t>
            </w:r>
            <w:r w:rsidR="0009046B">
              <w:rPr>
                <w:rFonts w:asciiTheme="minorHAnsi" w:hAnsiTheme="minorHAnsi" w:cstheme="minorHAnsi"/>
                <w:b w:val="0"/>
                <w:bCs w:val="0"/>
                <w:color w:val="0B0C0C"/>
                <w:sz w:val="18"/>
                <w:szCs w:val="18"/>
                <w:shd w:val="clear" w:color="auto" w:fill="FFFFFF"/>
              </w:rPr>
              <w:t>PPE</w:t>
            </w:r>
          </w:p>
          <w:p w14:paraId="468D598C" w14:textId="77777777"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2B269953" w14:textId="77777777" w:rsidR="003F574A" w:rsidRDefault="003F574A" w:rsidP="003F574A">
            <w:pPr>
              <w:rPr>
                <w:rFonts w:ascii="Calibri" w:eastAsia="Calibri" w:hAnsi="Calibri" w:cs="Calibr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Members of the public</w:t>
            </w:r>
          </w:p>
          <w:p w14:paraId="37B12D4C" w14:textId="02D4C957" w:rsidR="00B84C43" w:rsidRPr="00C76A68" w:rsidRDefault="003F574A" w:rsidP="003F574A">
            <w:pPr>
              <w:rPr>
                <w:rFonts w:cstheme="minorHAnsi"/>
                <w:bCs/>
                <w:sz w:val="18"/>
                <w:szCs w:val="18"/>
              </w:rPr>
            </w:pPr>
            <w:r>
              <w:rPr>
                <w:rFonts w:ascii="Calibri" w:eastAsia="Calibri" w:hAnsi="Calibri" w:cs="Calibri"/>
                <w:sz w:val="18"/>
                <w:szCs w:val="18"/>
              </w:rPr>
              <w:t>Co</w:t>
            </w:r>
            <w:r w:rsidRPr="00BC0DC2">
              <w:rPr>
                <w:rFonts w:ascii="Calibri" w:eastAsia="Calibri" w:hAnsi="Calibri" w:cs="Calibri"/>
                <w:sz w:val="18"/>
                <w:szCs w:val="18"/>
              </w:rPr>
              <w:t>ntractors</w:t>
            </w:r>
          </w:p>
        </w:tc>
        <w:tc>
          <w:tcPr>
            <w:tcW w:w="709" w:type="dxa"/>
            <w:vAlign w:val="center"/>
          </w:tcPr>
          <w:p w14:paraId="2323837E" w14:textId="411AA676" w:rsidR="00B84C43" w:rsidRDefault="00B84C43" w:rsidP="009F4C1C">
            <w:pPr>
              <w:jc w:val="center"/>
              <w:rPr>
                <w:rFonts w:cstheme="minorHAnsi"/>
              </w:rPr>
            </w:pPr>
            <w:r>
              <w:rPr>
                <w:rFonts w:cstheme="minorHAnsi"/>
              </w:rPr>
              <w:t>5</w:t>
            </w:r>
          </w:p>
        </w:tc>
        <w:tc>
          <w:tcPr>
            <w:tcW w:w="708" w:type="dxa"/>
            <w:vAlign w:val="center"/>
          </w:tcPr>
          <w:p w14:paraId="24784C2C" w14:textId="3670CA58" w:rsidR="00B84C43" w:rsidRDefault="00B84C43" w:rsidP="009F4C1C">
            <w:pPr>
              <w:jc w:val="center"/>
              <w:rPr>
                <w:rFonts w:cstheme="minorHAnsi"/>
              </w:rPr>
            </w:pPr>
            <w:r>
              <w:rPr>
                <w:rFonts w:cstheme="minorHAnsi"/>
              </w:rPr>
              <w:t>5</w:t>
            </w:r>
          </w:p>
        </w:tc>
        <w:tc>
          <w:tcPr>
            <w:tcW w:w="709" w:type="dxa"/>
            <w:shd w:val="clear" w:color="auto" w:fill="FF0000"/>
            <w:vAlign w:val="center"/>
          </w:tcPr>
          <w:p w14:paraId="360EEDD4" w14:textId="200F64C4" w:rsidR="00B84C43" w:rsidRDefault="00B84C43" w:rsidP="009F4C1C">
            <w:pPr>
              <w:jc w:val="center"/>
              <w:rPr>
                <w:rFonts w:cstheme="minorHAnsi"/>
              </w:rPr>
            </w:pPr>
            <w:r>
              <w:rPr>
                <w:rFonts w:cstheme="minorHAnsi"/>
              </w:rPr>
              <w:t>25</w:t>
            </w:r>
          </w:p>
        </w:tc>
        <w:tc>
          <w:tcPr>
            <w:tcW w:w="4253" w:type="dxa"/>
            <w:vAlign w:val="center"/>
          </w:tcPr>
          <w:p w14:paraId="06F9475C" w14:textId="57476CAC" w:rsidR="00B84C43" w:rsidRDefault="00B84C43" w:rsidP="00B84C43">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worn in a work activity to protect against non-</w:t>
            </w:r>
            <w:r w:rsidRPr="00C76A68">
              <w:rPr>
                <w:rFonts w:cstheme="minorHAnsi"/>
                <w:sz w:val="18"/>
                <w:szCs w:val="18"/>
              </w:rPr>
              <w:t>COVID-19</w:t>
            </w:r>
            <w:r w:rsidRPr="00C76A68">
              <w:rPr>
                <w:rFonts w:cstheme="minorHAnsi"/>
                <w:color w:val="0B0C0C"/>
                <w:sz w:val="18"/>
                <w:szCs w:val="18"/>
                <w:shd w:val="clear" w:color="auto" w:fill="FFFFFF"/>
              </w:rPr>
              <w:t> risks should continue to be worn.</w:t>
            </w:r>
          </w:p>
          <w:p w14:paraId="6A20E83C" w14:textId="77777777" w:rsidR="00612497" w:rsidRPr="00C76A68" w:rsidRDefault="00612497" w:rsidP="00B84C43">
            <w:pPr>
              <w:rPr>
                <w:rFonts w:cstheme="minorHAnsi"/>
                <w:color w:val="0B0C0C"/>
                <w:sz w:val="18"/>
                <w:szCs w:val="18"/>
                <w:shd w:val="clear" w:color="auto" w:fill="FFFFFF"/>
              </w:rPr>
            </w:pPr>
          </w:p>
          <w:p w14:paraId="24334846" w14:textId="13E391B4" w:rsidR="00B84C43" w:rsidRDefault="00612497" w:rsidP="00B84C43">
            <w:pPr>
              <w:rPr>
                <w:sz w:val="18"/>
                <w:szCs w:val="18"/>
              </w:rPr>
            </w:pPr>
            <w:r w:rsidRPr="00612497">
              <w:rPr>
                <w:sz w:val="18"/>
                <w:szCs w:val="18"/>
              </w:rPr>
              <w:t>Refer to NHS SOP COVID-19 and ensure all staff are aware of its contents and new protocols</w:t>
            </w:r>
            <w:r w:rsidR="002B60D1">
              <w:rPr>
                <w:sz w:val="18"/>
                <w:szCs w:val="18"/>
              </w:rPr>
              <w:t>.</w:t>
            </w:r>
          </w:p>
          <w:p w14:paraId="6AF395A8" w14:textId="77777777" w:rsidR="00612497" w:rsidRPr="00612497" w:rsidRDefault="00612497" w:rsidP="00B84C43">
            <w:pPr>
              <w:rPr>
                <w:rFonts w:cstheme="minorHAnsi"/>
                <w:color w:val="0B0C0C"/>
                <w:sz w:val="18"/>
                <w:szCs w:val="18"/>
                <w:shd w:val="clear" w:color="auto" w:fill="FFFFFF"/>
              </w:rPr>
            </w:pPr>
          </w:p>
          <w:p w14:paraId="281B94B6" w14:textId="0BEAC809" w:rsidR="00612497" w:rsidRDefault="00612497" w:rsidP="00612497">
            <w:pPr>
              <w:pStyle w:val="Cellbodybullet"/>
              <w:numPr>
                <w:ilvl w:val="0"/>
                <w:numId w:val="0"/>
              </w:numPr>
              <w:rPr>
                <w:rFonts w:asciiTheme="minorHAnsi" w:hAnsiTheme="minorHAnsi"/>
                <w:szCs w:val="18"/>
              </w:rPr>
            </w:pPr>
            <w:r w:rsidRPr="00612497">
              <w:rPr>
                <w:rFonts w:asciiTheme="minorHAnsi" w:hAnsiTheme="minorHAnsi"/>
                <w:szCs w:val="18"/>
              </w:rPr>
              <w:t xml:space="preserve">If patient/visitor has been transferred from the pharmacy, all communal areas need to be cleaned with detergent then disinfected, ensuring </w:t>
            </w:r>
            <w:r w:rsidR="0009046B">
              <w:rPr>
                <w:rFonts w:asciiTheme="minorHAnsi" w:hAnsiTheme="minorHAnsi"/>
                <w:szCs w:val="18"/>
              </w:rPr>
              <w:t>PPE</w:t>
            </w:r>
            <w:r w:rsidRPr="00612497">
              <w:rPr>
                <w:rFonts w:asciiTheme="minorHAnsi" w:hAnsiTheme="minorHAnsi"/>
                <w:szCs w:val="18"/>
              </w:rPr>
              <w:t xml:space="preserve"> (fluid-resistant [type IIR] surgical mask) is worn during this process.</w:t>
            </w:r>
          </w:p>
          <w:p w14:paraId="3C75D557" w14:textId="77777777" w:rsidR="00612497" w:rsidRPr="00612497" w:rsidRDefault="00612497" w:rsidP="00612497">
            <w:pPr>
              <w:pStyle w:val="Cellbodybullet"/>
              <w:numPr>
                <w:ilvl w:val="0"/>
                <w:numId w:val="0"/>
              </w:numPr>
              <w:rPr>
                <w:rFonts w:asciiTheme="minorHAnsi" w:hAnsiTheme="minorHAnsi"/>
                <w:szCs w:val="18"/>
              </w:rPr>
            </w:pPr>
          </w:p>
          <w:p w14:paraId="4524C4F0" w14:textId="0F863935" w:rsidR="00612497" w:rsidRDefault="00612497" w:rsidP="00612497">
            <w:pPr>
              <w:pStyle w:val="Cellbodybullet"/>
              <w:numPr>
                <w:ilvl w:val="0"/>
                <w:numId w:val="0"/>
              </w:numPr>
              <w:rPr>
                <w:rFonts w:asciiTheme="minorHAnsi" w:hAnsiTheme="minorHAnsi"/>
                <w:szCs w:val="18"/>
              </w:rPr>
            </w:pPr>
            <w:r w:rsidRPr="00612497">
              <w:rPr>
                <w:rFonts w:asciiTheme="minorHAnsi" w:hAnsiTheme="minorHAnsi"/>
                <w:szCs w:val="18"/>
              </w:rPr>
              <w:t>Decontamination – door to be kept shut, air con switched off until room has been cleaned with detergent and then disinfected, ensuring PPE (fluid-</w:t>
            </w:r>
            <w:r w:rsidRPr="00612497">
              <w:rPr>
                <w:rFonts w:asciiTheme="minorHAnsi" w:hAnsiTheme="minorHAnsi"/>
                <w:szCs w:val="18"/>
              </w:rPr>
              <w:lastRenderedPageBreak/>
              <w:t>resistant [type IIR] surgical mask) is worn during this process.</w:t>
            </w:r>
          </w:p>
          <w:p w14:paraId="2B4D6E7D" w14:textId="77777777" w:rsidR="00612497" w:rsidRPr="00612497" w:rsidRDefault="00612497" w:rsidP="00612497">
            <w:pPr>
              <w:pStyle w:val="Cellbodybullet"/>
              <w:numPr>
                <w:ilvl w:val="0"/>
                <w:numId w:val="0"/>
              </w:numPr>
              <w:rPr>
                <w:rFonts w:asciiTheme="minorHAnsi" w:hAnsiTheme="minorHAnsi"/>
                <w:szCs w:val="18"/>
              </w:rPr>
            </w:pPr>
          </w:p>
          <w:p w14:paraId="2B74A457" w14:textId="77777777" w:rsidR="009F4C1C" w:rsidRDefault="00612497" w:rsidP="0014262C">
            <w:pPr>
              <w:pStyle w:val="Cellbodybullet"/>
              <w:numPr>
                <w:ilvl w:val="0"/>
                <w:numId w:val="0"/>
              </w:numPr>
              <w:rPr>
                <w:rFonts w:asciiTheme="minorHAnsi" w:hAnsiTheme="minorHAnsi"/>
                <w:szCs w:val="18"/>
              </w:rPr>
            </w:pPr>
            <w:r w:rsidRPr="00612497">
              <w:rPr>
                <w:rFonts w:asciiTheme="minorHAnsi" w:hAnsiTheme="minorHAnsi"/>
                <w:szCs w:val="18"/>
              </w:rPr>
              <w:t>If unable to maintain two-metre social distance guidance, PPE (fluid-resistant [type IIR] surgical mask) is to be worn to prevent inhalation of COVID-19.</w:t>
            </w:r>
          </w:p>
          <w:p w14:paraId="75C6C08B" w14:textId="1C595DEA" w:rsidR="002B60D1" w:rsidRPr="0014262C" w:rsidRDefault="002B60D1" w:rsidP="0014262C">
            <w:pPr>
              <w:pStyle w:val="Cellbodybullet"/>
              <w:numPr>
                <w:ilvl w:val="0"/>
                <w:numId w:val="0"/>
              </w:numPr>
              <w:rPr>
                <w:rFonts w:asciiTheme="minorHAnsi" w:hAnsiTheme="minorHAnsi"/>
                <w:szCs w:val="18"/>
              </w:rPr>
            </w:pPr>
          </w:p>
        </w:tc>
        <w:tc>
          <w:tcPr>
            <w:tcW w:w="708" w:type="dxa"/>
            <w:vAlign w:val="center"/>
          </w:tcPr>
          <w:p w14:paraId="64D58F3A" w14:textId="77777777" w:rsidR="00B84C43" w:rsidRDefault="00B84C43" w:rsidP="00B84C43">
            <w:pPr>
              <w:jc w:val="center"/>
              <w:rPr>
                <w:rFonts w:cstheme="minorHAnsi"/>
              </w:rPr>
            </w:pPr>
          </w:p>
        </w:tc>
        <w:tc>
          <w:tcPr>
            <w:tcW w:w="709" w:type="dxa"/>
            <w:vAlign w:val="center"/>
          </w:tcPr>
          <w:p w14:paraId="6FE4924A" w14:textId="09998208" w:rsidR="00B84C43" w:rsidRDefault="00B84C43" w:rsidP="00B84C43">
            <w:pPr>
              <w:jc w:val="center"/>
              <w:rPr>
                <w:rFonts w:cstheme="minorHAnsi"/>
              </w:rPr>
            </w:pPr>
            <w:r>
              <w:rPr>
                <w:rFonts w:cstheme="minorHAnsi"/>
              </w:rPr>
              <w:t>5</w:t>
            </w:r>
          </w:p>
        </w:tc>
        <w:tc>
          <w:tcPr>
            <w:tcW w:w="709" w:type="dxa"/>
            <w:shd w:val="clear" w:color="auto" w:fill="auto"/>
            <w:vAlign w:val="center"/>
          </w:tcPr>
          <w:p w14:paraId="2ECD0224" w14:textId="77777777" w:rsidR="00B84C43" w:rsidRPr="00CB5F0E" w:rsidRDefault="00B84C43" w:rsidP="00B84C43">
            <w:pPr>
              <w:jc w:val="center"/>
              <w:rPr>
                <w:rFonts w:cstheme="minorHAnsi"/>
              </w:rPr>
            </w:pPr>
          </w:p>
        </w:tc>
        <w:tc>
          <w:tcPr>
            <w:tcW w:w="3260" w:type="dxa"/>
            <w:vAlign w:val="center"/>
          </w:tcPr>
          <w:p w14:paraId="09D7F03B" w14:textId="524749B5" w:rsidR="00B84C43" w:rsidRPr="0014262C" w:rsidRDefault="0014262C" w:rsidP="00B84C43">
            <w:pPr>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24" w:history="1">
              <w:r>
                <w:rPr>
                  <w:rStyle w:val="Hyperlink"/>
                  <w:rFonts w:cstheme="minorHAnsi"/>
                  <w:sz w:val="18"/>
                  <w:szCs w:val="18"/>
                </w:rPr>
                <w:t>Scottish Government guidance</w:t>
              </w:r>
            </w:hyperlink>
            <w:r w:rsidR="002B60D1">
              <w:rPr>
                <w:rFonts w:cstheme="minorHAnsi"/>
                <w:sz w:val="18"/>
                <w:szCs w:val="18"/>
              </w:rPr>
              <w:t>.</w:t>
            </w:r>
          </w:p>
        </w:tc>
      </w:tr>
      <w:tr w:rsidR="00B84C43" w:rsidRPr="002A1FA5" w14:paraId="7F453DCB" w14:textId="77777777" w:rsidTr="001B0D3D">
        <w:trPr>
          <w:trHeight w:val="698"/>
        </w:trPr>
        <w:tc>
          <w:tcPr>
            <w:tcW w:w="1129" w:type="dxa"/>
            <w:vAlign w:val="center"/>
          </w:tcPr>
          <w:p w14:paraId="700DCD32" w14:textId="77777777" w:rsidR="009F4C1C" w:rsidRDefault="009F4C1C" w:rsidP="00B84C43">
            <w:pPr>
              <w:rPr>
                <w:rFonts w:cstheme="minorHAnsi"/>
                <w:sz w:val="18"/>
                <w:szCs w:val="18"/>
              </w:rPr>
            </w:pPr>
            <w:bookmarkStart w:id="0" w:name="_Hlk42004890"/>
          </w:p>
          <w:p w14:paraId="2F4167C8" w14:textId="0DE39D14" w:rsidR="00B84C43" w:rsidRPr="00C76A68" w:rsidRDefault="00B84C43" w:rsidP="00B84C43">
            <w:pPr>
              <w:rPr>
                <w:rFonts w:cstheme="minorHAnsi"/>
                <w:sz w:val="18"/>
                <w:szCs w:val="18"/>
              </w:rPr>
            </w:pPr>
            <w:r w:rsidRPr="00C76A68">
              <w:rPr>
                <w:rFonts w:cstheme="minorHAnsi"/>
                <w:sz w:val="18"/>
                <w:szCs w:val="18"/>
              </w:rPr>
              <w:t xml:space="preserve">Working in the </w:t>
            </w:r>
            <w:r w:rsidR="00B22666">
              <w:rPr>
                <w:rFonts w:cstheme="minorHAnsi"/>
                <w:sz w:val="18"/>
                <w:szCs w:val="18"/>
              </w:rPr>
              <w:t>pharmacy</w:t>
            </w:r>
          </w:p>
        </w:tc>
        <w:tc>
          <w:tcPr>
            <w:tcW w:w="1418" w:type="dxa"/>
            <w:vAlign w:val="center"/>
          </w:tcPr>
          <w:p w14:paraId="7B373D0B" w14:textId="61837DB7" w:rsidR="00B84C43" w:rsidRPr="00C76A68" w:rsidRDefault="00B84C43" w:rsidP="00B84C43">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553DAD71" w14:textId="77777777" w:rsidR="00B0128B" w:rsidRDefault="00B0128B" w:rsidP="00B84C43">
            <w:pPr>
              <w:rPr>
                <w:rFonts w:cstheme="minorHAnsi"/>
                <w:sz w:val="18"/>
                <w:szCs w:val="18"/>
              </w:rPr>
            </w:pPr>
          </w:p>
          <w:p w14:paraId="1B109BA8" w14:textId="77777777" w:rsidR="009F4C1C" w:rsidRDefault="009F4C1C" w:rsidP="003F574A">
            <w:pPr>
              <w:rPr>
                <w:rFonts w:ascii="Calibri" w:eastAsia="Calibri" w:hAnsi="Calibri" w:cs="Calibri"/>
                <w:sz w:val="18"/>
                <w:szCs w:val="18"/>
              </w:rPr>
            </w:pPr>
          </w:p>
          <w:p w14:paraId="61D462A0" w14:textId="5C85FB90" w:rsidR="003F574A" w:rsidRDefault="003F574A" w:rsidP="003F574A">
            <w:pPr>
              <w:rPr>
                <w:rFonts w:ascii="Calibri" w:eastAsia="Calibri" w:hAnsi="Calibri" w:cs="Calibri"/>
                <w:sz w:val="18"/>
                <w:szCs w:val="18"/>
              </w:rPr>
            </w:pPr>
            <w:r>
              <w:rPr>
                <w:rFonts w:ascii="Calibri" w:eastAsia="Calibri" w:hAnsi="Calibri" w:cs="Calibri"/>
                <w:sz w:val="18"/>
                <w:szCs w:val="18"/>
              </w:rPr>
              <w:t>Employees</w:t>
            </w:r>
            <w:r w:rsidRPr="00BC0DC2">
              <w:rPr>
                <w:rFonts w:ascii="Calibri" w:eastAsia="Calibri" w:hAnsi="Calibri" w:cs="Calibri"/>
                <w:sz w:val="18"/>
                <w:szCs w:val="18"/>
              </w:rPr>
              <w:t xml:space="preserve"> </w:t>
            </w:r>
            <w:r>
              <w:rPr>
                <w:rFonts w:ascii="Calibri" w:eastAsia="Calibri" w:hAnsi="Calibri" w:cs="Calibri"/>
                <w:sz w:val="18"/>
                <w:szCs w:val="18"/>
              </w:rPr>
              <w:t>Members of the public</w:t>
            </w:r>
          </w:p>
          <w:p w14:paraId="112DC396" w14:textId="2BD870AA" w:rsidR="00B84C43" w:rsidRPr="00C76A68" w:rsidRDefault="003F574A" w:rsidP="003F574A">
            <w:pPr>
              <w:rPr>
                <w:rFonts w:cstheme="minorHAnsi"/>
                <w:sz w:val="18"/>
                <w:szCs w:val="18"/>
              </w:rPr>
            </w:pPr>
            <w:r>
              <w:rPr>
                <w:rFonts w:ascii="Calibri" w:eastAsia="Calibri" w:hAnsi="Calibri" w:cs="Calibri"/>
                <w:sz w:val="18"/>
                <w:szCs w:val="18"/>
              </w:rPr>
              <w:t>Co</w:t>
            </w:r>
            <w:r w:rsidRPr="00BC0DC2">
              <w:rPr>
                <w:rFonts w:ascii="Calibri" w:eastAsia="Calibri" w:hAnsi="Calibri" w:cs="Calibri"/>
                <w:sz w:val="18"/>
                <w:szCs w:val="18"/>
              </w:rPr>
              <w:t>ntractors</w:t>
            </w:r>
          </w:p>
        </w:tc>
        <w:tc>
          <w:tcPr>
            <w:tcW w:w="709" w:type="dxa"/>
            <w:vAlign w:val="center"/>
          </w:tcPr>
          <w:p w14:paraId="23B51D3F" w14:textId="373FE543" w:rsidR="00B84C43" w:rsidRDefault="00B84C43" w:rsidP="009F4C1C">
            <w:pPr>
              <w:jc w:val="center"/>
              <w:rPr>
                <w:rFonts w:cstheme="minorHAnsi"/>
              </w:rPr>
            </w:pPr>
            <w:r>
              <w:rPr>
                <w:rFonts w:cstheme="minorHAnsi"/>
              </w:rPr>
              <w:t>5</w:t>
            </w:r>
          </w:p>
        </w:tc>
        <w:tc>
          <w:tcPr>
            <w:tcW w:w="708" w:type="dxa"/>
            <w:vAlign w:val="center"/>
          </w:tcPr>
          <w:p w14:paraId="762FC5DC" w14:textId="294B07D8" w:rsidR="00B84C43" w:rsidRDefault="00B84C43" w:rsidP="009F4C1C">
            <w:pPr>
              <w:jc w:val="center"/>
              <w:rPr>
                <w:rFonts w:cstheme="minorHAnsi"/>
              </w:rPr>
            </w:pPr>
            <w:r>
              <w:rPr>
                <w:rFonts w:cstheme="minorHAnsi"/>
              </w:rPr>
              <w:t>5</w:t>
            </w:r>
          </w:p>
        </w:tc>
        <w:tc>
          <w:tcPr>
            <w:tcW w:w="709" w:type="dxa"/>
            <w:shd w:val="clear" w:color="auto" w:fill="FF0000"/>
            <w:vAlign w:val="center"/>
          </w:tcPr>
          <w:p w14:paraId="21C6902B" w14:textId="3E78AE67" w:rsidR="00B84C43" w:rsidRDefault="00B84C43" w:rsidP="009F4C1C">
            <w:pPr>
              <w:jc w:val="center"/>
              <w:rPr>
                <w:rFonts w:cstheme="minorHAnsi"/>
              </w:rPr>
            </w:pPr>
            <w:r>
              <w:rPr>
                <w:rFonts w:cstheme="minorHAnsi"/>
              </w:rPr>
              <w:t>25</w:t>
            </w:r>
          </w:p>
        </w:tc>
        <w:tc>
          <w:tcPr>
            <w:tcW w:w="4253" w:type="dxa"/>
            <w:vAlign w:val="center"/>
          </w:tcPr>
          <w:p w14:paraId="7F6C0E8C" w14:textId="47EDE147" w:rsidR="00B84C43" w:rsidRDefault="00B84C43" w:rsidP="00B84C43">
            <w:pPr>
              <w:rPr>
                <w:rFonts w:cstheme="minorHAnsi"/>
                <w:sz w:val="18"/>
                <w:szCs w:val="18"/>
              </w:rPr>
            </w:pPr>
            <w:r w:rsidRPr="00C76A68">
              <w:rPr>
                <w:rFonts w:cstheme="minorHAnsi"/>
                <w:sz w:val="18"/>
                <w:szCs w:val="18"/>
              </w:rPr>
              <w:t>Basic infection controls should be followed as recommended by the government:</w:t>
            </w:r>
          </w:p>
          <w:p w14:paraId="0BE83FCE" w14:textId="77777777" w:rsidR="00590361" w:rsidRPr="00C76A68" w:rsidRDefault="00590361" w:rsidP="00B84C43">
            <w:pPr>
              <w:rPr>
                <w:rFonts w:cstheme="minorHAnsi"/>
                <w:sz w:val="18"/>
                <w:szCs w:val="18"/>
              </w:rPr>
            </w:pPr>
          </w:p>
          <w:p w14:paraId="39453597" w14:textId="77777777" w:rsidR="001164A6" w:rsidRDefault="00B84C43" w:rsidP="001164A6">
            <w:pPr>
              <w:pStyle w:val="ListParagraph"/>
              <w:numPr>
                <w:ilvl w:val="0"/>
                <w:numId w:val="36"/>
              </w:numPr>
              <w:rPr>
                <w:rFonts w:cstheme="minorHAnsi"/>
                <w:sz w:val="18"/>
                <w:szCs w:val="18"/>
              </w:rPr>
            </w:pPr>
            <w:r w:rsidRPr="00E368B6">
              <w:rPr>
                <w:rFonts w:cstheme="minorHAnsi"/>
                <w:sz w:val="18"/>
                <w:szCs w:val="18"/>
              </w:rPr>
              <w:t xml:space="preserve">Cover your mouth and nose with a tissue or your sleeve (not your hands) when you cough or sneeze. </w:t>
            </w:r>
          </w:p>
          <w:p w14:paraId="7D570644" w14:textId="77777777" w:rsidR="001164A6" w:rsidRDefault="00B84C43" w:rsidP="001164A6">
            <w:pPr>
              <w:pStyle w:val="ListParagraph"/>
              <w:numPr>
                <w:ilvl w:val="0"/>
                <w:numId w:val="36"/>
              </w:numPr>
              <w:rPr>
                <w:rFonts w:cstheme="minorHAnsi"/>
                <w:sz w:val="18"/>
                <w:szCs w:val="18"/>
              </w:rPr>
            </w:pPr>
            <w:r w:rsidRPr="001164A6">
              <w:rPr>
                <w:rFonts w:cstheme="minorHAnsi"/>
                <w:sz w:val="18"/>
                <w:szCs w:val="18"/>
              </w:rPr>
              <w:t>Put used tissues in the bin straightaway.</w:t>
            </w:r>
          </w:p>
          <w:p w14:paraId="2D8DC9D1" w14:textId="77777777" w:rsidR="001164A6" w:rsidRDefault="00B84C43" w:rsidP="001164A6">
            <w:pPr>
              <w:pStyle w:val="ListParagraph"/>
              <w:numPr>
                <w:ilvl w:val="0"/>
                <w:numId w:val="36"/>
              </w:numPr>
              <w:rPr>
                <w:rFonts w:cstheme="minorHAnsi"/>
                <w:sz w:val="18"/>
                <w:szCs w:val="18"/>
              </w:rPr>
            </w:pPr>
            <w:r w:rsidRPr="001164A6">
              <w:rPr>
                <w:rFonts w:cstheme="minorHAnsi"/>
                <w:sz w:val="18"/>
                <w:szCs w:val="18"/>
              </w:rPr>
              <w:t xml:space="preserve">Wash your hands with soap and water often – use hand sanitiser gel if soap and water are not available. </w:t>
            </w:r>
          </w:p>
          <w:p w14:paraId="1E98D9E9" w14:textId="77777777" w:rsidR="001164A6" w:rsidRDefault="00B84C43" w:rsidP="001164A6">
            <w:pPr>
              <w:pStyle w:val="ListParagraph"/>
              <w:numPr>
                <w:ilvl w:val="0"/>
                <w:numId w:val="36"/>
              </w:numPr>
              <w:rPr>
                <w:rFonts w:cstheme="minorHAnsi"/>
                <w:sz w:val="18"/>
                <w:szCs w:val="18"/>
              </w:rPr>
            </w:pPr>
            <w:r w:rsidRPr="001164A6">
              <w:rPr>
                <w:rFonts w:cstheme="minorHAnsi"/>
                <w:sz w:val="18"/>
                <w:szCs w:val="18"/>
              </w:rPr>
              <w:t>Try to avoid close contact with people who are unwell.</w:t>
            </w:r>
          </w:p>
          <w:p w14:paraId="78E3B66F" w14:textId="77777777" w:rsidR="001164A6" w:rsidRDefault="00B84C43" w:rsidP="001164A6">
            <w:pPr>
              <w:pStyle w:val="ListParagraph"/>
              <w:numPr>
                <w:ilvl w:val="0"/>
                <w:numId w:val="36"/>
              </w:numPr>
              <w:rPr>
                <w:rFonts w:cstheme="minorHAnsi"/>
                <w:sz w:val="18"/>
                <w:szCs w:val="18"/>
              </w:rPr>
            </w:pPr>
            <w:r w:rsidRPr="001164A6">
              <w:rPr>
                <w:rFonts w:cstheme="minorHAnsi"/>
                <w:sz w:val="18"/>
                <w:szCs w:val="18"/>
              </w:rPr>
              <w:t>Clean and disinfect frequently-touched objects and surfaces.</w:t>
            </w:r>
          </w:p>
          <w:p w14:paraId="5E3457E2" w14:textId="77777777" w:rsidR="00B84C43" w:rsidRDefault="00B84C43" w:rsidP="0014262C">
            <w:pPr>
              <w:pStyle w:val="ListParagraph"/>
              <w:numPr>
                <w:ilvl w:val="0"/>
                <w:numId w:val="36"/>
              </w:numPr>
              <w:rPr>
                <w:rFonts w:cstheme="minorHAnsi"/>
                <w:sz w:val="18"/>
                <w:szCs w:val="18"/>
              </w:rPr>
            </w:pPr>
            <w:r w:rsidRPr="001164A6">
              <w:rPr>
                <w:rFonts w:cstheme="minorHAnsi"/>
                <w:sz w:val="18"/>
                <w:szCs w:val="18"/>
              </w:rPr>
              <w:t>Do not touch your eyes, nose or mouth if your hands are not clean.</w:t>
            </w:r>
          </w:p>
          <w:p w14:paraId="59959637" w14:textId="34D15846" w:rsidR="002B60D1" w:rsidRPr="0014262C" w:rsidRDefault="002B60D1" w:rsidP="002B60D1">
            <w:pPr>
              <w:pStyle w:val="ListParagraph"/>
              <w:rPr>
                <w:rFonts w:cstheme="minorHAnsi"/>
                <w:sz w:val="18"/>
                <w:szCs w:val="18"/>
              </w:rPr>
            </w:pPr>
          </w:p>
        </w:tc>
        <w:tc>
          <w:tcPr>
            <w:tcW w:w="708" w:type="dxa"/>
            <w:vAlign w:val="center"/>
          </w:tcPr>
          <w:p w14:paraId="5AB09897" w14:textId="77777777" w:rsidR="00B84C43" w:rsidRDefault="00B84C43" w:rsidP="00B84C43">
            <w:pPr>
              <w:jc w:val="center"/>
              <w:rPr>
                <w:rFonts w:cstheme="minorHAnsi"/>
              </w:rPr>
            </w:pPr>
          </w:p>
        </w:tc>
        <w:tc>
          <w:tcPr>
            <w:tcW w:w="709" w:type="dxa"/>
            <w:vAlign w:val="center"/>
          </w:tcPr>
          <w:p w14:paraId="43DAC62D" w14:textId="1F0AD169" w:rsidR="00B84C43" w:rsidRDefault="00B84C43" w:rsidP="00B84C43">
            <w:pPr>
              <w:jc w:val="center"/>
              <w:rPr>
                <w:rFonts w:cstheme="minorHAnsi"/>
              </w:rPr>
            </w:pPr>
            <w:r>
              <w:rPr>
                <w:rFonts w:cstheme="minorHAnsi"/>
              </w:rPr>
              <w:t>5</w:t>
            </w:r>
          </w:p>
        </w:tc>
        <w:tc>
          <w:tcPr>
            <w:tcW w:w="709" w:type="dxa"/>
            <w:shd w:val="clear" w:color="auto" w:fill="auto"/>
            <w:vAlign w:val="center"/>
          </w:tcPr>
          <w:p w14:paraId="3AF186B6" w14:textId="77777777" w:rsidR="00B84C43" w:rsidRPr="00CB5F0E" w:rsidRDefault="00B84C43" w:rsidP="00B84C43">
            <w:pPr>
              <w:jc w:val="center"/>
              <w:rPr>
                <w:rFonts w:cstheme="minorHAnsi"/>
              </w:rPr>
            </w:pPr>
          </w:p>
        </w:tc>
        <w:tc>
          <w:tcPr>
            <w:tcW w:w="3260" w:type="dxa"/>
            <w:vAlign w:val="center"/>
          </w:tcPr>
          <w:p w14:paraId="5EC9D034" w14:textId="3325C0E8" w:rsidR="00B84C43" w:rsidRPr="002F2A80" w:rsidRDefault="0014262C" w:rsidP="00B84C43">
            <w:pPr>
              <w:rPr>
                <w:rFonts w:cstheme="minorHAnsi"/>
                <w:sz w:val="18"/>
                <w:szCs w:val="18"/>
              </w:rPr>
            </w:pPr>
            <w:r w:rsidRPr="00971EE1">
              <w:rPr>
                <w:rFonts w:cstheme="minorHAnsi"/>
                <w:sz w:val="18"/>
                <w:szCs w:val="18"/>
              </w:rPr>
              <w:t xml:space="preserve">Guidance and recommended risk control measures will be sourced directly from the </w:t>
            </w:r>
            <w:hyperlink r:id="rId25" w:history="1">
              <w:r>
                <w:rPr>
                  <w:rStyle w:val="Hyperlink"/>
                  <w:rFonts w:cstheme="minorHAnsi"/>
                  <w:sz w:val="18"/>
                  <w:szCs w:val="18"/>
                </w:rPr>
                <w:t>Scottish Government guidance</w:t>
              </w:r>
            </w:hyperlink>
            <w:r w:rsidR="00284FA8">
              <w:rPr>
                <w:rFonts w:cstheme="minorHAnsi"/>
                <w:sz w:val="18"/>
                <w:szCs w:val="18"/>
              </w:rPr>
              <w:t>.</w:t>
            </w:r>
          </w:p>
        </w:tc>
      </w:tr>
      <w:bookmarkEnd w:id="0"/>
      <w:tr w:rsidR="00597C1C" w:rsidRPr="002A1FA5" w14:paraId="1E8AFF3A" w14:textId="77777777" w:rsidTr="001B0D3D">
        <w:trPr>
          <w:trHeight w:val="698"/>
        </w:trPr>
        <w:tc>
          <w:tcPr>
            <w:tcW w:w="1129" w:type="dxa"/>
            <w:vAlign w:val="center"/>
          </w:tcPr>
          <w:p w14:paraId="0CD3DC2A" w14:textId="77777777" w:rsidR="00597C1C" w:rsidRDefault="00597C1C" w:rsidP="00597C1C">
            <w:pPr>
              <w:rPr>
                <w:rFonts w:cstheme="minorHAnsi"/>
                <w:sz w:val="18"/>
                <w:szCs w:val="18"/>
              </w:rPr>
            </w:pPr>
          </w:p>
          <w:p w14:paraId="379554E9" w14:textId="36B1F021" w:rsidR="00597C1C" w:rsidRPr="00173765" w:rsidRDefault="00597C1C" w:rsidP="00597C1C">
            <w:pPr>
              <w:rPr>
                <w:rFonts w:cstheme="minorHAnsi"/>
                <w:sz w:val="18"/>
                <w:szCs w:val="18"/>
              </w:rPr>
            </w:pPr>
            <w:r w:rsidRPr="00C76A68">
              <w:rPr>
                <w:rFonts w:cstheme="minorHAnsi"/>
                <w:sz w:val="18"/>
                <w:szCs w:val="18"/>
              </w:rPr>
              <w:t xml:space="preserve">Working in the </w:t>
            </w:r>
            <w:r>
              <w:rPr>
                <w:rFonts w:cstheme="minorHAnsi"/>
                <w:sz w:val="18"/>
                <w:szCs w:val="18"/>
              </w:rPr>
              <w:t>pharmacy</w:t>
            </w:r>
          </w:p>
        </w:tc>
        <w:tc>
          <w:tcPr>
            <w:tcW w:w="1418" w:type="dxa"/>
            <w:vAlign w:val="center"/>
          </w:tcPr>
          <w:p w14:paraId="062D632E" w14:textId="77777777" w:rsidR="00597C1C" w:rsidRPr="00173765" w:rsidRDefault="00597C1C" w:rsidP="00597C1C">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shd w:val="clear" w:color="auto" w:fill="FFFFFF"/>
              </w:rPr>
              <w:t>contact with objects that come into the workplace and vehicles at the worksite</w:t>
            </w:r>
          </w:p>
          <w:p w14:paraId="76E73BAB" w14:textId="77777777" w:rsidR="00597C1C" w:rsidRPr="00173765" w:rsidRDefault="00597C1C" w:rsidP="00597C1C">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61109107" w14:textId="77777777" w:rsidR="00597C1C" w:rsidRDefault="00597C1C" w:rsidP="00597C1C">
            <w:pPr>
              <w:rPr>
                <w:rFonts w:ascii="Calibri" w:eastAsia="Calibri" w:hAnsi="Calibri" w:cs="Calibri"/>
                <w:sz w:val="18"/>
                <w:szCs w:val="18"/>
              </w:rPr>
            </w:pPr>
            <w:r>
              <w:rPr>
                <w:rFonts w:ascii="Calibri" w:eastAsia="Calibri" w:hAnsi="Calibri" w:cs="Calibri"/>
                <w:sz w:val="18"/>
                <w:szCs w:val="18"/>
              </w:rPr>
              <w:t>Employees</w:t>
            </w:r>
          </w:p>
          <w:p w14:paraId="5A0B4C9F" w14:textId="734A3647" w:rsidR="00597C1C" w:rsidRDefault="00597C1C" w:rsidP="00597C1C">
            <w:pPr>
              <w:rPr>
                <w:rFonts w:cstheme="minorHAnsi"/>
                <w:sz w:val="18"/>
                <w:szCs w:val="18"/>
              </w:rPr>
            </w:pPr>
            <w:r>
              <w:rPr>
                <w:rFonts w:cstheme="minorHAnsi"/>
                <w:sz w:val="18"/>
                <w:szCs w:val="18"/>
              </w:rPr>
              <w:t>Members of the public</w:t>
            </w:r>
          </w:p>
          <w:p w14:paraId="1FE904D6" w14:textId="459598EC" w:rsidR="00597C1C" w:rsidRPr="00173765" w:rsidRDefault="00597C1C" w:rsidP="00597C1C">
            <w:pPr>
              <w:rPr>
                <w:rFonts w:cstheme="minorHAnsi"/>
                <w:sz w:val="18"/>
                <w:szCs w:val="18"/>
              </w:rPr>
            </w:pPr>
            <w:r>
              <w:rPr>
                <w:rFonts w:cstheme="minorHAnsi"/>
                <w:sz w:val="18"/>
                <w:szCs w:val="18"/>
              </w:rPr>
              <w:t>Contractors</w:t>
            </w:r>
          </w:p>
        </w:tc>
        <w:tc>
          <w:tcPr>
            <w:tcW w:w="709" w:type="dxa"/>
            <w:vAlign w:val="center"/>
          </w:tcPr>
          <w:p w14:paraId="496B4701" w14:textId="703B4259" w:rsidR="00597C1C" w:rsidRDefault="00597C1C" w:rsidP="00597C1C">
            <w:pPr>
              <w:jc w:val="center"/>
              <w:rPr>
                <w:rFonts w:cstheme="minorHAnsi"/>
              </w:rPr>
            </w:pPr>
            <w:r>
              <w:rPr>
                <w:rFonts w:cstheme="minorHAnsi"/>
              </w:rPr>
              <w:t>5</w:t>
            </w:r>
          </w:p>
        </w:tc>
        <w:tc>
          <w:tcPr>
            <w:tcW w:w="708" w:type="dxa"/>
            <w:vAlign w:val="center"/>
          </w:tcPr>
          <w:p w14:paraId="338FD339" w14:textId="2C6D4E83" w:rsidR="00597C1C" w:rsidRDefault="00597C1C" w:rsidP="00597C1C">
            <w:pPr>
              <w:jc w:val="center"/>
              <w:rPr>
                <w:rFonts w:cstheme="minorHAnsi"/>
              </w:rPr>
            </w:pPr>
            <w:r>
              <w:rPr>
                <w:rFonts w:cstheme="minorHAnsi"/>
              </w:rPr>
              <w:t>5</w:t>
            </w:r>
          </w:p>
        </w:tc>
        <w:tc>
          <w:tcPr>
            <w:tcW w:w="709" w:type="dxa"/>
            <w:shd w:val="clear" w:color="auto" w:fill="FF0000"/>
            <w:vAlign w:val="center"/>
          </w:tcPr>
          <w:p w14:paraId="2FA6EDBA" w14:textId="7869CCEE" w:rsidR="00597C1C" w:rsidRDefault="00597C1C" w:rsidP="00597C1C">
            <w:pPr>
              <w:jc w:val="center"/>
              <w:rPr>
                <w:rFonts w:cstheme="minorHAnsi"/>
              </w:rPr>
            </w:pPr>
            <w:r>
              <w:rPr>
                <w:rFonts w:cstheme="minorHAnsi"/>
              </w:rPr>
              <w:t>25</w:t>
            </w:r>
          </w:p>
        </w:tc>
        <w:tc>
          <w:tcPr>
            <w:tcW w:w="4253" w:type="dxa"/>
            <w:vAlign w:val="center"/>
          </w:tcPr>
          <w:p w14:paraId="40FBDB0C" w14:textId="77777777" w:rsidR="00597C1C" w:rsidRPr="00173765" w:rsidRDefault="00597C1C" w:rsidP="00597C1C">
            <w:pPr>
              <w:rPr>
                <w:rFonts w:eastAsia="Times New Roman" w:cstheme="minorHAnsi"/>
                <w:color w:val="0B0C0C"/>
                <w:sz w:val="18"/>
                <w:szCs w:val="18"/>
                <w:lang w:eastAsia="en-GB"/>
              </w:rPr>
            </w:pPr>
            <w:r w:rsidRPr="00173765">
              <w:rPr>
                <w:rFonts w:eastAsia="Times New Roman" w:cstheme="minorHAnsi"/>
                <w:color w:val="0B0C0C"/>
                <w:sz w:val="18"/>
                <w:szCs w:val="18"/>
                <w:lang w:eastAsia="en-GB"/>
              </w:rPr>
              <w:t xml:space="preserve">The business will introduce: </w:t>
            </w:r>
          </w:p>
          <w:p w14:paraId="190F40F7" w14:textId="77777777" w:rsidR="00597C1C" w:rsidRPr="00173765" w:rsidRDefault="00597C1C" w:rsidP="00597C1C">
            <w:pPr>
              <w:rPr>
                <w:rFonts w:eastAsia="Times New Roman" w:cstheme="minorHAnsi"/>
                <w:color w:val="0B0C0C"/>
                <w:sz w:val="18"/>
                <w:szCs w:val="18"/>
                <w:lang w:eastAsia="en-GB"/>
              </w:rPr>
            </w:pPr>
          </w:p>
          <w:p w14:paraId="793C02E4" w14:textId="6B9F84EF" w:rsidR="00597C1C" w:rsidRPr="00173765" w:rsidRDefault="00597C1C" w:rsidP="00597C1C">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goods and merchandise entering the site</w:t>
            </w:r>
            <w:r>
              <w:rPr>
                <w:rFonts w:eastAsia="Times New Roman" w:cstheme="minorHAnsi"/>
                <w:color w:val="0B0C0C"/>
                <w:sz w:val="18"/>
                <w:szCs w:val="18"/>
                <w:lang w:eastAsia="en-GB"/>
              </w:rPr>
              <w:t>;</w:t>
            </w:r>
          </w:p>
          <w:p w14:paraId="0E47E9C1" w14:textId="7AFB554A" w:rsidR="00597C1C" w:rsidRPr="00173765" w:rsidRDefault="00597C1C" w:rsidP="00597C1C">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vehicles</w:t>
            </w:r>
            <w:r>
              <w:rPr>
                <w:rFonts w:eastAsia="Times New Roman" w:cstheme="minorHAnsi"/>
                <w:color w:val="0B0C0C"/>
                <w:sz w:val="18"/>
                <w:szCs w:val="18"/>
                <w:lang w:eastAsia="en-GB"/>
              </w:rPr>
              <w:t>;</w:t>
            </w:r>
          </w:p>
          <w:p w14:paraId="77DF4D94" w14:textId="38056F56" w:rsidR="00597C1C" w:rsidRPr="00173765" w:rsidRDefault="00597C1C" w:rsidP="00597C1C">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Greater handwashing and handwashing facilities for workers handling goods and merchandise and provide hand sanitiser where this is not practical</w:t>
            </w:r>
            <w:r>
              <w:rPr>
                <w:rFonts w:eastAsia="Times New Roman" w:cstheme="minorHAnsi"/>
                <w:color w:val="0B0C0C"/>
                <w:sz w:val="18"/>
                <w:szCs w:val="18"/>
                <w:lang w:eastAsia="en-GB"/>
              </w:rPr>
              <w:t>;</w:t>
            </w:r>
          </w:p>
          <w:p w14:paraId="4CB01702" w14:textId="064FB527" w:rsidR="00597C1C" w:rsidRPr="00173765" w:rsidRDefault="00597C1C" w:rsidP="00597C1C">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Regular cleaning of vehicles that workers may take home</w:t>
            </w:r>
            <w:r>
              <w:rPr>
                <w:rFonts w:eastAsia="Times New Roman" w:cstheme="minorHAnsi"/>
                <w:color w:val="0B0C0C"/>
                <w:sz w:val="18"/>
                <w:szCs w:val="18"/>
                <w:lang w:eastAsia="en-GB"/>
              </w:rPr>
              <w:t>; and</w:t>
            </w:r>
          </w:p>
          <w:p w14:paraId="1A6F8577" w14:textId="468B28FA" w:rsidR="00597C1C" w:rsidRPr="00173765" w:rsidRDefault="00597C1C" w:rsidP="00597C1C">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Restricti</w:t>
            </w:r>
            <w:r>
              <w:rPr>
                <w:rFonts w:eastAsia="Times New Roman" w:cstheme="minorHAnsi"/>
                <w:color w:val="0B0C0C"/>
                <w:sz w:val="18"/>
                <w:szCs w:val="18"/>
                <w:lang w:eastAsia="en-GB"/>
              </w:rPr>
              <w:t>ons on</w:t>
            </w:r>
            <w:r w:rsidRPr="00173765">
              <w:rPr>
                <w:rFonts w:eastAsia="Times New Roman" w:cstheme="minorHAnsi"/>
                <w:color w:val="0B0C0C"/>
                <w:sz w:val="18"/>
                <w:szCs w:val="18"/>
                <w:lang w:eastAsia="en-GB"/>
              </w:rPr>
              <w:t xml:space="preserve"> non-business deliveries, for example personal deliveries to workers</w:t>
            </w:r>
            <w:r>
              <w:rPr>
                <w:rFonts w:eastAsia="Times New Roman" w:cstheme="minorHAnsi"/>
                <w:color w:val="0B0C0C"/>
                <w:sz w:val="18"/>
                <w:szCs w:val="18"/>
                <w:lang w:eastAsia="en-GB"/>
              </w:rPr>
              <w:t>.</w:t>
            </w:r>
          </w:p>
          <w:p w14:paraId="31FABF01" w14:textId="77777777" w:rsidR="00597C1C" w:rsidRPr="00C76A68" w:rsidRDefault="00597C1C" w:rsidP="00597C1C">
            <w:pPr>
              <w:rPr>
                <w:rFonts w:cstheme="minorHAnsi"/>
                <w:sz w:val="18"/>
                <w:szCs w:val="18"/>
              </w:rPr>
            </w:pPr>
          </w:p>
        </w:tc>
        <w:tc>
          <w:tcPr>
            <w:tcW w:w="708" w:type="dxa"/>
            <w:vAlign w:val="center"/>
          </w:tcPr>
          <w:p w14:paraId="7B7E594F" w14:textId="77777777" w:rsidR="00597C1C" w:rsidRDefault="00597C1C" w:rsidP="00597C1C">
            <w:pPr>
              <w:jc w:val="center"/>
              <w:rPr>
                <w:rFonts w:cstheme="minorHAnsi"/>
              </w:rPr>
            </w:pPr>
          </w:p>
        </w:tc>
        <w:tc>
          <w:tcPr>
            <w:tcW w:w="709" w:type="dxa"/>
            <w:vAlign w:val="center"/>
          </w:tcPr>
          <w:p w14:paraId="393524A2" w14:textId="0DE7C265" w:rsidR="00597C1C" w:rsidRDefault="00597C1C" w:rsidP="00597C1C">
            <w:pPr>
              <w:jc w:val="center"/>
              <w:rPr>
                <w:rFonts w:cstheme="minorHAnsi"/>
              </w:rPr>
            </w:pPr>
            <w:r>
              <w:rPr>
                <w:rFonts w:cstheme="minorHAnsi"/>
              </w:rPr>
              <w:t>5</w:t>
            </w:r>
          </w:p>
        </w:tc>
        <w:tc>
          <w:tcPr>
            <w:tcW w:w="709" w:type="dxa"/>
            <w:shd w:val="clear" w:color="auto" w:fill="auto"/>
            <w:vAlign w:val="center"/>
          </w:tcPr>
          <w:p w14:paraId="46CB3B49" w14:textId="77777777" w:rsidR="00597C1C" w:rsidRPr="00CB5F0E" w:rsidRDefault="00597C1C" w:rsidP="00597C1C">
            <w:pPr>
              <w:jc w:val="center"/>
              <w:rPr>
                <w:rFonts w:cstheme="minorHAnsi"/>
              </w:rPr>
            </w:pPr>
          </w:p>
        </w:tc>
        <w:tc>
          <w:tcPr>
            <w:tcW w:w="3260" w:type="dxa"/>
            <w:vAlign w:val="center"/>
          </w:tcPr>
          <w:p w14:paraId="7DAE3097" w14:textId="4A6653DB" w:rsidR="00597C1C" w:rsidRPr="002F2A80" w:rsidRDefault="00597C1C" w:rsidP="00597C1C">
            <w:pPr>
              <w:rPr>
                <w:rFonts w:cstheme="minorHAnsi"/>
                <w:sz w:val="18"/>
                <w:szCs w:val="18"/>
              </w:rPr>
            </w:pPr>
            <w:r w:rsidRPr="00971EE1">
              <w:rPr>
                <w:rFonts w:cstheme="minorHAnsi"/>
                <w:sz w:val="18"/>
                <w:szCs w:val="18"/>
              </w:rPr>
              <w:t xml:space="preserve">Guidance and recommended risk control measures will be sourced directly from the </w:t>
            </w:r>
            <w:hyperlink r:id="rId26" w:history="1">
              <w:r>
                <w:rPr>
                  <w:rStyle w:val="Hyperlink"/>
                  <w:rFonts w:cstheme="minorHAnsi"/>
                  <w:sz w:val="18"/>
                  <w:szCs w:val="18"/>
                </w:rPr>
                <w:t>Scottish Government guidance</w:t>
              </w:r>
            </w:hyperlink>
            <w:r w:rsidR="00284FA8">
              <w:rPr>
                <w:rFonts w:cstheme="minorHAnsi"/>
                <w:sz w:val="18"/>
                <w:szCs w:val="18"/>
              </w:rPr>
              <w:t>.</w:t>
            </w:r>
          </w:p>
        </w:tc>
      </w:tr>
      <w:tr w:rsidR="009B3C60" w:rsidRPr="002A1FA5" w14:paraId="04508A76" w14:textId="77777777" w:rsidTr="001B0D3D">
        <w:trPr>
          <w:trHeight w:val="698"/>
        </w:trPr>
        <w:tc>
          <w:tcPr>
            <w:tcW w:w="1129" w:type="dxa"/>
            <w:vAlign w:val="center"/>
          </w:tcPr>
          <w:p w14:paraId="09A8A59C" w14:textId="0B6FF611" w:rsidR="009B3C60" w:rsidRPr="009F4C1C" w:rsidRDefault="009B3C60" w:rsidP="009B3C60">
            <w:pPr>
              <w:rPr>
                <w:rFonts w:cstheme="minorHAnsi"/>
                <w:sz w:val="18"/>
                <w:szCs w:val="18"/>
              </w:rPr>
            </w:pPr>
            <w:bookmarkStart w:id="1" w:name="_Hlk42005071"/>
            <w:r w:rsidRPr="009F4C1C">
              <w:rPr>
                <w:rFonts w:ascii="Calibri" w:eastAsia="Calibri" w:hAnsi="Calibri" w:cs="Calibri"/>
                <w:sz w:val="18"/>
                <w:szCs w:val="18"/>
              </w:rPr>
              <w:lastRenderedPageBreak/>
              <w:t xml:space="preserve">Cash handling </w:t>
            </w:r>
          </w:p>
        </w:tc>
        <w:tc>
          <w:tcPr>
            <w:tcW w:w="1418" w:type="dxa"/>
            <w:vAlign w:val="center"/>
          </w:tcPr>
          <w:p w14:paraId="25E60FF0" w14:textId="613FA571" w:rsidR="009B3C60" w:rsidRPr="009F4C1C" w:rsidRDefault="009B3C60" w:rsidP="009B3C60">
            <w:pPr>
              <w:rPr>
                <w:rFonts w:cstheme="minorHAnsi"/>
                <w:sz w:val="18"/>
                <w:szCs w:val="18"/>
              </w:rPr>
            </w:pPr>
            <w:r w:rsidRPr="009F4C1C">
              <w:rPr>
                <w:rFonts w:ascii="Calibri" w:eastAsia="Calibri" w:hAnsi="Calibri" w:cs="Calibri"/>
                <w:sz w:val="18"/>
                <w:szCs w:val="18"/>
              </w:rPr>
              <w:t>Coronavirus</w:t>
            </w:r>
          </w:p>
        </w:tc>
        <w:tc>
          <w:tcPr>
            <w:tcW w:w="1134" w:type="dxa"/>
            <w:vAlign w:val="center"/>
          </w:tcPr>
          <w:p w14:paraId="05FE41DC" w14:textId="0FA05A42" w:rsidR="009B3C60" w:rsidRPr="009F4C1C" w:rsidRDefault="00587D03" w:rsidP="009B3C60">
            <w:pPr>
              <w:rPr>
                <w:rFonts w:cstheme="minorHAnsi"/>
                <w:sz w:val="18"/>
                <w:szCs w:val="18"/>
              </w:rPr>
            </w:pPr>
            <w:r w:rsidRPr="009F4C1C">
              <w:rPr>
                <w:rFonts w:ascii="Calibri" w:eastAsia="Calibri" w:hAnsi="Calibri" w:cs="Calibri"/>
                <w:sz w:val="18"/>
                <w:szCs w:val="18"/>
              </w:rPr>
              <w:t>Employees</w:t>
            </w:r>
          </w:p>
        </w:tc>
        <w:tc>
          <w:tcPr>
            <w:tcW w:w="709" w:type="dxa"/>
            <w:vAlign w:val="center"/>
          </w:tcPr>
          <w:p w14:paraId="063135F8" w14:textId="7F69B369" w:rsidR="009B3C60" w:rsidRPr="009F4C1C" w:rsidRDefault="009B3C60" w:rsidP="009F4C1C">
            <w:pPr>
              <w:jc w:val="center"/>
              <w:rPr>
                <w:rFonts w:cstheme="minorHAnsi"/>
              </w:rPr>
            </w:pPr>
            <w:r w:rsidRPr="009F4C1C">
              <w:rPr>
                <w:rFonts w:cstheme="minorHAnsi"/>
              </w:rPr>
              <w:t>5</w:t>
            </w:r>
          </w:p>
        </w:tc>
        <w:tc>
          <w:tcPr>
            <w:tcW w:w="708" w:type="dxa"/>
            <w:vAlign w:val="center"/>
          </w:tcPr>
          <w:p w14:paraId="28F0228B" w14:textId="1514BAE2" w:rsidR="009B3C60" w:rsidRPr="009F4C1C" w:rsidRDefault="009B3C60" w:rsidP="009F4C1C">
            <w:pPr>
              <w:jc w:val="center"/>
              <w:rPr>
                <w:rFonts w:cstheme="minorHAnsi"/>
              </w:rPr>
            </w:pPr>
            <w:r w:rsidRPr="009F4C1C">
              <w:rPr>
                <w:rFonts w:cstheme="minorHAnsi"/>
              </w:rPr>
              <w:t>5</w:t>
            </w:r>
          </w:p>
        </w:tc>
        <w:tc>
          <w:tcPr>
            <w:tcW w:w="709" w:type="dxa"/>
            <w:shd w:val="clear" w:color="auto" w:fill="FF0000"/>
            <w:vAlign w:val="center"/>
          </w:tcPr>
          <w:p w14:paraId="1F69F1DC" w14:textId="06B2A4DA" w:rsidR="009B3C60" w:rsidRPr="009F4C1C" w:rsidRDefault="009B3C60" w:rsidP="009F4C1C">
            <w:pPr>
              <w:jc w:val="center"/>
              <w:rPr>
                <w:rFonts w:cstheme="minorHAnsi"/>
              </w:rPr>
            </w:pPr>
            <w:r w:rsidRPr="009F4C1C">
              <w:rPr>
                <w:rFonts w:cstheme="minorHAnsi"/>
              </w:rPr>
              <w:t>25</w:t>
            </w:r>
          </w:p>
        </w:tc>
        <w:tc>
          <w:tcPr>
            <w:tcW w:w="4253" w:type="dxa"/>
            <w:vAlign w:val="center"/>
          </w:tcPr>
          <w:p w14:paraId="7539661B" w14:textId="77777777" w:rsidR="009B3C60" w:rsidRPr="009B3C60" w:rsidRDefault="009B3C60" w:rsidP="009B3C60">
            <w:pPr>
              <w:rPr>
                <w:rFonts w:ascii="Calibri" w:eastAsia="Calibri" w:hAnsi="Calibri" w:cs="Calibri"/>
                <w:sz w:val="18"/>
                <w:szCs w:val="18"/>
              </w:rPr>
            </w:pPr>
          </w:p>
          <w:p w14:paraId="5658E021" w14:textId="02F467A9"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 xml:space="preserve">Card payments to be encouraged. </w:t>
            </w:r>
          </w:p>
          <w:p w14:paraId="7832BE21" w14:textId="77777777" w:rsidR="009B3C60" w:rsidRPr="009B3C60" w:rsidRDefault="009B3C60" w:rsidP="009B3C60">
            <w:pPr>
              <w:rPr>
                <w:rFonts w:ascii="Calibri" w:eastAsia="Calibri" w:hAnsi="Calibri" w:cs="Calibri"/>
                <w:sz w:val="18"/>
                <w:szCs w:val="18"/>
              </w:rPr>
            </w:pPr>
          </w:p>
          <w:p w14:paraId="2A9B3891" w14:textId="360EFDFE"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Panic alarm to be situated adjacent to till areas to allow staff to summon assistance.</w:t>
            </w:r>
          </w:p>
          <w:p w14:paraId="3E7043B6" w14:textId="1FD5DFB4" w:rsidR="009B3C60" w:rsidRPr="009B3C60" w:rsidRDefault="009B3C60" w:rsidP="009B3C60">
            <w:pPr>
              <w:pStyle w:val="NormalWeb"/>
              <w:shd w:val="clear" w:color="auto" w:fill="FFFFFF"/>
              <w:spacing w:before="300" w:beforeAutospacing="0" w:after="300" w:afterAutospacing="0"/>
              <w:rPr>
                <w:rFonts w:asciiTheme="minorHAnsi" w:hAnsiTheme="minorHAnsi" w:cstheme="minorHAnsi"/>
                <w:sz w:val="18"/>
                <w:szCs w:val="18"/>
              </w:rPr>
            </w:pPr>
            <w:r w:rsidRPr="009B3C60">
              <w:rPr>
                <w:rFonts w:ascii="Calibri" w:eastAsia="Calibri" w:hAnsi="Calibri" w:cs="Calibri"/>
                <w:color w:val="000000"/>
                <w:sz w:val="18"/>
                <w:szCs w:val="18"/>
              </w:rPr>
              <w:t>All staff who handle cash to wash hands regularly and instructed not to touch face until they have washed their hands.</w:t>
            </w:r>
          </w:p>
        </w:tc>
        <w:tc>
          <w:tcPr>
            <w:tcW w:w="708" w:type="dxa"/>
            <w:vAlign w:val="center"/>
          </w:tcPr>
          <w:p w14:paraId="73E27F32" w14:textId="77777777" w:rsidR="009B3C60" w:rsidRPr="009B3C60" w:rsidRDefault="009B3C60" w:rsidP="009B3C60">
            <w:pPr>
              <w:jc w:val="center"/>
              <w:rPr>
                <w:rFonts w:cstheme="minorHAnsi"/>
                <w:sz w:val="18"/>
                <w:szCs w:val="18"/>
              </w:rPr>
            </w:pPr>
          </w:p>
        </w:tc>
        <w:tc>
          <w:tcPr>
            <w:tcW w:w="709" w:type="dxa"/>
            <w:vAlign w:val="center"/>
          </w:tcPr>
          <w:p w14:paraId="53369873" w14:textId="0E6B0136" w:rsidR="009B3C60" w:rsidRPr="009F4C1C" w:rsidRDefault="009B3C60" w:rsidP="009B3C60">
            <w:pPr>
              <w:jc w:val="center"/>
              <w:rPr>
                <w:rFonts w:cstheme="minorHAnsi"/>
                <w:szCs w:val="18"/>
              </w:rPr>
            </w:pPr>
            <w:r w:rsidRPr="009F4C1C">
              <w:rPr>
                <w:rFonts w:cstheme="minorHAnsi"/>
                <w:szCs w:val="18"/>
              </w:rPr>
              <w:t>5</w:t>
            </w:r>
          </w:p>
        </w:tc>
        <w:tc>
          <w:tcPr>
            <w:tcW w:w="709" w:type="dxa"/>
            <w:shd w:val="clear" w:color="auto" w:fill="auto"/>
            <w:vAlign w:val="center"/>
          </w:tcPr>
          <w:p w14:paraId="70835435" w14:textId="77777777" w:rsidR="009B3C60" w:rsidRPr="009B3C60" w:rsidRDefault="009B3C60" w:rsidP="009B3C60">
            <w:pPr>
              <w:jc w:val="center"/>
              <w:rPr>
                <w:rFonts w:cstheme="minorHAnsi"/>
                <w:sz w:val="18"/>
                <w:szCs w:val="18"/>
              </w:rPr>
            </w:pPr>
          </w:p>
        </w:tc>
        <w:tc>
          <w:tcPr>
            <w:tcW w:w="3260" w:type="dxa"/>
            <w:vAlign w:val="center"/>
          </w:tcPr>
          <w:p w14:paraId="79426CB0" w14:textId="44B332DF" w:rsidR="009B3C60" w:rsidRPr="002F2A80" w:rsidRDefault="00597C1C" w:rsidP="009B3C60">
            <w:pPr>
              <w:rPr>
                <w:rFonts w:cstheme="minorHAnsi"/>
                <w:sz w:val="18"/>
                <w:szCs w:val="18"/>
              </w:rPr>
            </w:pPr>
            <w:r w:rsidRPr="00971EE1">
              <w:rPr>
                <w:rFonts w:cstheme="minorHAnsi"/>
                <w:sz w:val="18"/>
                <w:szCs w:val="18"/>
              </w:rPr>
              <w:t xml:space="preserve">Guidance and recommended risk control measures will be sourced directly from the </w:t>
            </w:r>
            <w:hyperlink r:id="rId27" w:history="1">
              <w:r>
                <w:rPr>
                  <w:rStyle w:val="Hyperlink"/>
                  <w:rFonts w:cstheme="minorHAnsi"/>
                  <w:sz w:val="18"/>
                  <w:szCs w:val="18"/>
                </w:rPr>
                <w:t>Scottish Government guidance</w:t>
              </w:r>
            </w:hyperlink>
            <w:r w:rsidR="0036629C">
              <w:rPr>
                <w:rFonts w:cstheme="minorHAnsi"/>
                <w:sz w:val="18"/>
                <w:szCs w:val="18"/>
              </w:rPr>
              <w:t>.</w:t>
            </w:r>
          </w:p>
        </w:tc>
      </w:tr>
      <w:tr w:rsidR="009B3C60" w:rsidRPr="002A1FA5" w14:paraId="2E341222" w14:textId="77777777" w:rsidTr="001B0D3D">
        <w:trPr>
          <w:trHeight w:val="698"/>
        </w:trPr>
        <w:tc>
          <w:tcPr>
            <w:tcW w:w="1129" w:type="dxa"/>
          </w:tcPr>
          <w:p w14:paraId="6CFBE449" w14:textId="77777777" w:rsidR="009B3C60" w:rsidRPr="009F4C1C" w:rsidRDefault="009B3C60" w:rsidP="009B3C60">
            <w:pPr>
              <w:rPr>
                <w:rFonts w:ascii="Calibri" w:eastAsia="Calibri" w:hAnsi="Calibri" w:cs="Calibri"/>
                <w:sz w:val="18"/>
                <w:szCs w:val="18"/>
              </w:rPr>
            </w:pPr>
          </w:p>
          <w:p w14:paraId="2627586F" w14:textId="77777777" w:rsidR="009B3C60" w:rsidRPr="009F4C1C" w:rsidRDefault="009B3C60" w:rsidP="009B3C60">
            <w:pPr>
              <w:rPr>
                <w:rFonts w:ascii="Calibri" w:eastAsia="Calibri" w:hAnsi="Calibri" w:cs="Calibri"/>
                <w:sz w:val="18"/>
                <w:szCs w:val="18"/>
              </w:rPr>
            </w:pPr>
          </w:p>
          <w:p w14:paraId="7D526955" w14:textId="77777777" w:rsidR="009B3C60" w:rsidRPr="009F4C1C" w:rsidRDefault="009B3C60" w:rsidP="009B3C60">
            <w:pPr>
              <w:rPr>
                <w:rFonts w:ascii="Calibri" w:eastAsia="Calibri" w:hAnsi="Calibri" w:cs="Calibri"/>
                <w:sz w:val="18"/>
                <w:szCs w:val="18"/>
              </w:rPr>
            </w:pPr>
          </w:p>
          <w:p w14:paraId="5985F33D" w14:textId="77777777" w:rsidR="009B3C60" w:rsidRPr="009F4C1C" w:rsidRDefault="009B3C60" w:rsidP="009B3C60">
            <w:pPr>
              <w:rPr>
                <w:rFonts w:ascii="Calibri" w:eastAsia="Calibri" w:hAnsi="Calibri" w:cs="Calibri"/>
                <w:sz w:val="18"/>
                <w:szCs w:val="18"/>
              </w:rPr>
            </w:pPr>
          </w:p>
          <w:p w14:paraId="3CCFD56F" w14:textId="7911421A" w:rsidR="009B3C60" w:rsidRPr="009F4C1C" w:rsidRDefault="009B3C60" w:rsidP="009B3C60">
            <w:pPr>
              <w:rPr>
                <w:rFonts w:ascii="Calibri" w:eastAsia="Calibri" w:hAnsi="Calibri" w:cs="Calibri"/>
                <w:sz w:val="18"/>
                <w:szCs w:val="18"/>
              </w:rPr>
            </w:pPr>
            <w:r w:rsidRPr="009F4C1C">
              <w:rPr>
                <w:rFonts w:ascii="Calibri" w:eastAsia="Calibri" w:hAnsi="Calibri" w:cs="Calibri"/>
                <w:sz w:val="18"/>
                <w:szCs w:val="18"/>
              </w:rPr>
              <w:t xml:space="preserve">Medication </w:t>
            </w:r>
            <w:r w:rsidR="00587D03" w:rsidRPr="009F4C1C">
              <w:rPr>
                <w:rFonts w:ascii="Calibri" w:eastAsia="Calibri" w:hAnsi="Calibri" w:cs="Calibri"/>
                <w:sz w:val="18"/>
                <w:szCs w:val="18"/>
              </w:rPr>
              <w:t>d</w:t>
            </w:r>
            <w:r w:rsidRPr="009F4C1C">
              <w:rPr>
                <w:rFonts w:ascii="Calibri" w:eastAsia="Calibri" w:hAnsi="Calibri" w:cs="Calibri"/>
                <w:sz w:val="18"/>
                <w:szCs w:val="18"/>
              </w:rPr>
              <w:t>eliveries</w:t>
            </w:r>
          </w:p>
        </w:tc>
        <w:tc>
          <w:tcPr>
            <w:tcW w:w="1418" w:type="dxa"/>
          </w:tcPr>
          <w:p w14:paraId="34C35AF8" w14:textId="77777777" w:rsidR="009B3C60" w:rsidRPr="009F4C1C" w:rsidRDefault="009B3C60" w:rsidP="009B3C60">
            <w:pPr>
              <w:rPr>
                <w:rFonts w:ascii="Calibri" w:eastAsia="Calibri" w:hAnsi="Calibri" w:cs="Calibri"/>
                <w:sz w:val="18"/>
                <w:szCs w:val="18"/>
              </w:rPr>
            </w:pPr>
          </w:p>
          <w:p w14:paraId="35AFD9DA" w14:textId="77777777" w:rsidR="009B3C60" w:rsidRPr="009F4C1C" w:rsidRDefault="009B3C60" w:rsidP="009B3C60">
            <w:pPr>
              <w:rPr>
                <w:rFonts w:ascii="Calibri" w:eastAsia="Calibri" w:hAnsi="Calibri" w:cs="Calibri"/>
                <w:sz w:val="18"/>
                <w:szCs w:val="18"/>
              </w:rPr>
            </w:pPr>
          </w:p>
          <w:p w14:paraId="1ED80EB8" w14:textId="77777777" w:rsidR="009B3C60" w:rsidRPr="009F4C1C" w:rsidRDefault="009B3C60" w:rsidP="009B3C60">
            <w:pPr>
              <w:rPr>
                <w:rFonts w:ascii="Calibri" w:eastAsia="Calibri" w:hAnsi="Calibri" w:cs="Calibri"/>
                <w:sz w:val="18"/>
                <w:szCs w:val="18"/>
              </w:rPr>
            </w:pPr>
          </w:p>
          <w:p w14:paraId="20147C15" w14:textId="77777777" w:rsidR="009B3C60" w:rsidRPr="009F4C1C" w:rsidRDefault="009B3C60" w:rsidP="009B3C60">
            <w:pPr>
              <w:rPr>
                <w:rFonts w:ascii="Calibri" w:eastAsia="Calibri" w:hAnsi="Calibri" w:cs="Calibri"/>
                <w:sz w:val="18"/>
                <w:szCs w:val="18"/>
              </w:rPr>
            </w:pPr>
          </w:p>
          <w:p w14:paraId="20BDAB0C" w14:textId="77777777" w:rsidR="009B3C60" w:rsidRPr="009F4C1C" w:rsidRDefault="009B3C60" w:rsidP="009B3C60">
            <w:pPr>
              <w:rPr>
                <w:rFonts w:ascii="Calibri" w:eastAsia="Calibri" w:hAnsi="Calibri" w:cs="Calibri"/>
                <w:sz w:val="18"/>
                <w:szCs w:val="18"/>
              </w:rPr>
            </w:pPr>
          </w:p>
          <w:p w14:paraId="0C3BDCDE" w14:textId="4CE8F9A2" w:rsidR="009B3C60" w:rsidRPr="009F4C1C" w:rsidRDefault="009B3C60" w:rsidP="009B3C60">
            <w:pPr>
              <w:rPr>
                <w:rFonts w:ascii="Calibri" w:eastAsia="Calibri" w:hAnsi="Calibri" w:cs="Calibri"/>
                <w:sz w:val="18"/>
                <w:szCs w:val="18"/>
              </w:rPr>
            </w:pPr>
            <w:r w:rsidRPr="009F4C1C">
              <w:rPr>
                <w:rFonts w:ascii="Calibri" w:eastAsia="Calibri" w:hAnsi="Calibri" w:cs="Calibri"/>
                <w:sz w:val="18"/>
                <w:szCs w:val="18"/>
              </w:rPr>
              <w:t>Coronavirus</w:t>
            </w:r>
          </w:p>
        </w:tc>
        <w:tc>
          <w:tcPr>
            <w:tcW w:w="1134" w:type="dxa"/>
          </w:tcPr>
          <w:p w14:paraId="6AA5A4AF" w14:textId="77777777" w:rsidR="009B3C60" w:rsidRPr="009F4C1C" w:rsidRDefault="009B3C60" w:rsidP="009B3C60">
            <w:pPr>
              <w:rPr>
                <w:rFonts w:ascii="Calibri" w:eastAsia="Calibri" w:hAnsi="Calibri" w:cs="Calibri"/>
                <w:sz w:val="18"/>
                <w:szCs w:val="18"/>
              </w:rPr>
            </w:pPr>
          </w:p>
          <w:p w14:paraId="2A057F5E" w14:textId="77777777" w:rsidR="009B3C60" w:rsidRPr="009F4C1C" w:rsidRDefault="009B3C60" w:rsidP="009B3C60">
            <w:pPr>
              <w:rPr>
                <w:rFonts w:ascii="Calibri" w:eastAsia="Calibri" w:hAnsi="Calibri" w:cs="Calibri"/>
                <w:sz w:val="18"/>
                <w:szCs w:val="18"/>
              </w:rPr>
            </w:pPr>
          </w:p>
          <w:p w14:paraId="3F05628D" w14:textId="77777777" w:rsidR="009B3C60" w:rsidRPr="009F4C1C" w:rsidRDefault="009B3C60" w:rsidP="009B3C60">
            <w:pPr>
              <w:rPr>
                <w:rFonts w:ascii="Calibri" w:eastAsia="Calibri" w:hAnsi="Calibri" w:cs="Calibri"/>
                <w:sz w:val="18"/>
                <w:szCs w:val="18"/>
              </w:rPr>
            </w:pPr>
          </w:p>
          <w:p w14:paraId="14881520" w14:textId="77777777" w:rsidR="009B3C60" w:rsidRPr="009F4C1C" w:rsidRDefault="009B3C60" w:rsidP="009B3C60">
            <w:pPr>
              <w:rPr>
                <w:rFonts w:ascii="Calibri" w:eastAsia="Calibri" w:hAnsi="Calibri" w:cs="Calibri"/>
                <w:sz w:val="18"/>
                <w:szCs w:val="18"/>
              </w:rPr>
            </w:pPr>
          </w:p>
          <w:p w14:paraId="49ABE6AC" w14:textId="15B362B5" w:rsidR="009B3C60" w:rsidRPr="009F4C1C" w:rsidRDefault="009B3C60" w:rsidP="009B3C60">
            <w:pPr>
              <w:rPr>
                <w:rFonts w:ascii="Calibri" w:eastAsia="Calibri" w:hAnsi="Calibri" w:cs="Calibri"/>
                <w:sz w:val="18"/>
                <w:szCs w:val="18"/>
              </w:rPr>
            </w:pPr>
            <w:r w:rsidRPr="009F4C1C">
              <w:rPr>
                <w:rFonts w:ascii="Calibri" w:eastAsia="Calibri" w:hAnsi="Calibri" w:cs="Calibri"/>
                <w:sz w:val="18"/>
                <w:szCs w:val="18"/>
              </w:rPr>
              <w:t>Driver</w:t>
            </w:r>
          </w:p>
          <w:p w14:paraId="6F94E672" w14:textId="62BD3C68" w:rsidR="009B3C60" w:rsidRPr="009F4C1C" w:rsidRDefault="009B3C60" w:rsidP="009B3C60">
            <w:pPr>
              <w:rPr>
                <w:rFonts w:ascii="Calibri" w:eastAsia="Calibri" w:hAnsi="Calibri" w:cs="Calibri"/>
                <w:sz w:val="18"/>
                <w:szCs w:val="18"/>
              </w:rPr>
            </w:pPr>
            <w:r w:rsidRPr="009F4C1C">
              <w:rPr>
                <w:rFonts w:ascii="Calibri" w:eastAsia="Calibri" w:hAnsi="Calibri" w:cs="Calibri"/>
                <w:sz w:val="18"/>
                <w:szCs w:val="18"/>
              </w:rPr>
              <w:t>Customers</w:t>
            </w:r>
          </w:p>
        </w:tc>
        <w:tc>
          <w:tcPr>
            <w:tcW w:w="709" w:type="dxa"/>
            <w:vAlign w:val="center"/>
          </w:tcPr>
          <w:p w14:paraId="3E598D4A" w14:textId="594FD951" w:rsidR="009B3C60" w:rsidRPr="009F4C1C" w:rsidRDefault="009B3C60" w:rsidP="009F4C1C">
            <w:pPr>
              <w:jc w:val="center"/>
              <w:rPr>
                <w:rFonts w:cstheme="minorHAnsi"/>
              </w:rPr>
            </w:pPr>
            <w:r w:rsidRPr="009F4C1C">
              <w:rPr>
                <w:rFonts w:cstheme="minorHAnsi"/>
              </w:rPr>
              <w:t>5</w:t>
            </w:r>
          </w:p>
        </w:tc>
        <w:tc>
          <w:tcPr>
            <w:tcW w:w="708" w:type="dxa"/>
            <w:vAlign w:val="center"/>
          </w:tcPr>
          <w:p w14:paraId="0C8E1CB0" w14:textId="6750F09C" w:rsidR="009B3C60" w:rsidRPr="009F4C1C" w:rsidRDefault="009B3C60" w:rsidP="009F4C1C">
            <w:pPr>
              <w:jc w:val="center"/>
              <w:rPr>
                <w:rFonts w:cstheme="minorHAnsi"/>
              </w:rPr>
            </w:pPr>
            <w:r w:rsidRPr="009F4C1C">
              <w:rPr>
                <w:rFonts w:cstheme="minorHAnsi"/>
              </w:rPr>
              <w:t>5</w:t>
            </w:r>
          </w:p>
        </w:tc>
        <w:tc>
          <w:tcPr>
            <w:tcW w:w="709" w:type="dxa"/>
            <w:shd w:val="clear" w:color="auto" w:fill="FF0000"/>
            <w:vAlign w:val="center"/>
          </w:tcPr>
          <w:p w14:paraId="42EF4662" w14:textId="272B7800" w:rsidR="009B3C60" w:rsidRPr="009F4C1C" w:rsidRDefault="009B3C60" w:rsidP="009F4C1C">
            <w:pPr>
              <w:jc w:val="center"/>
              <w:rPr>
                <w:rFonts w:cstheme="minorHAnsi"/>
              </w:rPr>
            </w:pPr>
            <w:r w:rsidRPr="009F4C1C">
              <w:rPr>
                <w:rFonts w:cstheme="minorHAnsi"/>
              </w:rPr>
              <w:t>25</w:t>
            </w:r>
          </w:p>
        </w:tc>
        <w:tc>
          <w:tcPr>
            <w:tcW w:w="4253" w:type="dxa"/>
            <w:vAlign w:val="center"/>
          </w:tcPr>
          <w:p w14:paraId="1EA868C9" w14:textId="77777777" w:rsidR="009B3C60" w:rsidRPr="009B3C60" w:rsidRDefault="009B3C60" w:rsidP="009B3C60">
            <w:pPr>
              <w:rPr>
                <w:rFonts w:ascii="Calibri" w:eastAsia="Calibri" w:hAnsi="Calibri" w:cs="Calibri"/>
                <w:sz w:val="18"/>
                <w:szCs w:val="18"/>
              </w:rPr>
            </w:pPr>
            <w:r w:rsidRPr="009B3C60">
              <w:rPr>
                <w:rFonts w:ascii="Calibri" w:eastAsia="Calibri" w:hAnsi="Calibri" w:cs="Calibri"/>
                <w:sz w:val="18"/>
                <w:szCs w:val="18"/>
              </w:rPr>
              <w:t>Disposable gloves and face coverings issued.</w:t>
            </w:r>
          </w:p>
          <w:p w14:paraId="3DC8B6F8" w14:textId="439F2798" w:rsidR="009B3C60" w:rsidRDefault="009B3C60" w:rsidP="009B3C60">
            <w:pPr>
              <w:rPr>
                <w:rFonts w:ascii="Calibri" w:eastAsia="Calibri" w:hAnsi="Calibri" w:cs="Calibri"/>
                <w:sz w:val="18"/>
                <w:szCs w:val="18"/>
              </w:rPr>
            </w:pPr>
            <w:r w:rsidRPr="009B3C60">
              <w:rPr>
                <w:rFonts w:ascii="Calibri" w:eastAsia="Calibri" w:hAnsi="Calibri" w:cs="Calibri"/>
                <w:sz w:val="18"/>
                <w:szCs w:val="18"/>
              </w:rPr>
              <w:t>Hand sanitiser provided.</w:t>
            </w:r>
          </w:p>
          <w:p w14:paraId="4BBECA2F" w14:textId="77777777" w:rsidR="009B3C60" w:rsidRPr="009B3C60" w:rsidRDefault="009B3C60" w:rsidP="009B3C60">
            <w:pPr>
              <w:rPr>
                <w:rFonts w:ascii="Calibri" w:eastAsia="Calibri" w:hAnsi="Calibri" w:cs="Calibri"/>
                <w:sz w:val="18"/>
                <w:szCs w:val="18"/>
              </w:rPr>
            </w:pPr>
          </w:p>
          <w:p w14:paraId="58201AAA" w14:textId="715F505A" w:rsidR="009B3C60" w:rsidRDefault="009B3C60" w:rsidP="009B3C60">
            <w:pPr>
              <w:rPr>
                <w:rFonts w:ascii="Calibri" w:eastAsia="Calibri" w:hAnsi="Calibri" w:cs="Calibri"/>
                <w:sz w:val="18"/>
                <w:szCs w:val="18"/>
              </w:rPr>
            </w:pPr>
            <w:r w:rsidRPr="009B3C60">
              <w:rPr>
                <w:rFonts w:ascii="Calibri" w:eastAsia="Calibri" w:hAnsi="Calibri" w:cs="Calibri"/>
                <w:sz w:val="18"/>
                <w:szCs w:val="18"/>
              </w:rPr>
              <w:t>Vehicle cleaned daily or after change of driver.</w:t>
            </w:r>
          </w:p>
          <w:p w14:paraId="709A8062" w14:textId="77777777" w:rsidR="009B3C60" w:rsidRPr="009B3C60" w:rsidRDefault="009B3C60" w:rsidP="009B3C60">
            <w:pPr>
              <w:rPr>
                <w:rFonts w:ascii="Calibri" w:eastAsia="Calibri" w:hAnsi="Calibri" w:cs="Calibri"/>
                <w:sz w:val="18"/>
                <w:szCs w:val="18"/>
              </w:rPr>
            </w:pPr>
          </w:p>
          <w:p w14:paraId="62ABCC0A" w14:textId="723C1AD2" w:rsidR="009B3C60" w:rsidRDefault="009B3C60" w:rsidP="009B3C60">
            <w:pPr>
              <w:rPr>
                <w:rFonts w:ascii="Calibri" w:eastAsia="Calibri" w:hAnsi="Calibri" w:cs="Calibri"/>
                <w:sz w:val="18"/>
                <w:szCs w:val="18"/>
              </w:rPr>
            </w:pPr>
            <w:r w:rsidRPr="009B3C60">
              <w:rPr>
                <w:rFonts w:ascii="Calibri" w:eastAsia="Calibri" w:hAnsi="Calibri" w:cs="Calibri"/>
                <w:sz w:val="18"/>
                <w:szCs w:val="18"/>
              </w:rPr>
              <w:t>Medication will be either put through letter box or left on doorstep after knocking door and stepping two metres back to ensure patient has removed package.</w:t>
            </w:r>
          </w:p>
          <w:p w14:paraId="06DDE7CC" w14:textId="77777777" w:rsidR="009B3C60" w:rsidRPr="009B3C60" w:rsidRDefault="009B3C60" w:rsidP="009B3C60">
            <w:pPr>
              <w:rPr>
                <w:rFonts w:ascii="Calibri" w:eastAsia="Calibri" w:hAnsi="Calibri" w:cs="Calibri"/>
                <w:sz w:val="18"/>
                <w:szCs w:val="18"/>
              </w:rPr>
            </w:pPr>
          </w:p>
          <w:p w14:paraId="2EAADC0F" w14:textId="77777777" w:rsidR="009B3C60" w:rsidRDefault="009B3C60" w:rsidP="009B3C60">
            <w:pPr>
              <w:rPr>
                <w:rFonts w:ascii="Calibri" w:eastAsia="Calibri" w:hAnsi="Calibri" w:cs="Calibri"/>
                <w:sz w:val="18"/>
                <w:szCs w:val="18"/>
              </w:rPr>
            </w:pPr>
            <w:r w:rsidRPr="009B3C60">
              <w:rPr>
                <w:rFonts w:ascii="Calibri" w:eastAsia="Calibri" w:hAnsi="Calibri" w:cs="Calibri"/>
                <w:sz w:val="18"/>
                <w:szCs w:val="18"/>
              </w:rPr>
              <w:t>Regular reminders of good handwashing techniques</w:t>
            </w:r>
            <w:r w:rsidR="00E3018F">
              <w:rPr>
                <w:rFonts w:ascii="Calibri" w:eastAsia="Calibri" w:hAnsi="Calibri" w:cs="Calibri"/>
                <w:sz w:val="18"/>
                <w:szCs w:val="18"/>
              </w:rPr>
              <w:t>, as well as</w:t>
            </w:r>
            <w:r w:rsidR="00D07CA6">
              <w:rPr>
                <w:rFonts w:ascii="Calibri" w:eastAsia="Calibri" w:hAnsi="Calibri" w:cs="Calibri"/>
                <w:sz w:val="18"/>
                <w:szCs w:val="18"/>
              </w:rPr>
              <w:t xml:space="preserve"> to</w:t>
            </w:r>
            <w:r w:rsidRPr="009B3C60">
              <w:rPr>
                <w:rFonts w:ascii="Calibri" w:eastAsia="Calibri" w:hAnsi="Calibri" w:cs="Calibri"/>
                <w:sz w:val="18"/>
                <w:szCs w:val="18"/>
              </w:rPr>
              <w:t xml:space="preserve"> avoid touching your face and cough or sneeze into a tissue which is binned safely or into your arm if a tissue not available.</w:t>
            </w:r>
          </w:p>
          <w:p w14:paraId="706BEB26" w14:textId="43EE7928" w:rsidR="009F4C1C" w:rsidRPr="009B3C60" w:rsidRDefault="009F4C1C" w:rsidP="009B3C60">
            <w:pPr>
              <w:rPr>
                <w:rFonts w:ascii="Calibri" w:eastAsia="Calibri" w:hAnsi="Calibri" w:cs="Calibri"/>
                <w:sz w:val="18"/>
                <w:szCs w:val="18"/>
              </w:rPr>
            </w:pPr>
          </w:p>
        </w:tc>
        <w:tc>
          <w:tcPr>
            <w:tcW w:w="708" w:type="dxa"/>
            <w:vAlign w:val="center"/>
          </w:tcPr>
          <w:p w14:paraId="772910EE" w14:textId="77777777" w:rsidR="009B3C60" w:rsidRPr="009B3C60" w:rsidRDefault="009B3C60" w:rsidP="009B3C60">
            <w:pPr>
              <w:jc w:val="center"/>
              <w:rPr>
                <w:rFonts w:cstheme="minorHAnsi"/>
                <w:sz w:val="18"/>
                <w:szCs w:val="18"/>
              </w:rPr>
            </w:pPr>
          </w:p>
        </w:tc>
        <w:tc>
          <w:tcPr>
            <w:tcW w:w="709" w:type="dxa"/>
            <w:vAlign w:val="center"/>
          </w:tcPr>
          <w:p w14:paraId="7D7B6BAD" w14:textId="44DE0CA8" w:rsidR="009B3C60" w:rsidRPr="009F4C1C" w:rsidRDefault="009B3C60" w:rsidP="009B3C60">
            <w:pPr>
              <w:jc w:val="center"/>
              <w:rPr>
                <w:rFonts w:cstheme="minorHAnsi"/>
                <w:szCs w:val="18"/>
              </w:rPr>
            </w:pPr>
            <w:r w:rsidRPr="009F4C1C">
              <w:rPr>
                <w:rFonts w:cstheme="minorHAnsi"/>
                <w:szCs w:val="18"/>
              </w:rPr>
              <w:t>5</w:t>
            </w:r>
          </w:p>
        </w:tc>
        <w:tc>
          <w:tcPr>
            <w:tcW w:w="709" w:type="dxa"/>
            <w:shd w:val="clear" w:color="auto" w:fill="auto"/>
            <w:vAlign w:val="center"/>
          </w:tcPr>
          <w:p w14:paraId="02DEB760" w14:textId="77777777" w:rsidR="009B3C60" w:rsidRPr="009B3C60" w:rsidRDefault="009B3C60" w:rsidP="009B3C60">
            <w:pPr>
              <w:jc w:val="center"/>
              <w:rPr>
                <w:rFonts w:cstheme="minorHAnsi"/>
                <w:sz w:val="18"/>
                <w:szCs w:val="18"/>
              </w:rPr>
            </w:pPr>
          </w:p>
        </w:tc>
        <w:tc>
          <w:tcPr>
            <w:tcW w:w="3260" w:type="dxa"/>
            <w:vAlign w:val="center"/>
          </w:tcPr>
          <w:p w14:paraId="352D842A" w14:textId="29B37346" w:rsidR="009B3C60" w:rsidRPr="002F2A80" w:rsidRDefault="00597C1C" w:rsidP="009B3C60">
            <w:pPr>
              <w:rPr>
                <w:rFonts w:cstheme="minorHAnsi"/>
                <w:sz w:val="18"/>
                <w:szCs w:val="18"/>
              </w:rPr>
            </w:pPr>
            <w:r w:rsidRPr="00971EE1">
              <w:rPr>
                <w:rFonts w:cstheme="minorHAnsi"/>
                <w:sz w:val="18"/>
                <w:szCs w:val="18"/>
              </w:rPr>
              <w:t xml:space="preserve">Guidance and recommended risk control measures will be sourced directly from the </w:t>
            </w:r>
            <w:hyperlink r:id="rId28" w:history="1">
              <w:r>
                <w:rPr>
                  <w:rStyle w:val="Hyperlink"/>
                  <w:rFonts w:cstheme="minorHAnsi"/>
                  <w:sz w:val="18"/>
                  <w:szCs w:val="18"/>
                </w:rPr>
                <w:t>Scottish Government guidance</w:t>
              </w:r>
            </w:hyperlink>
            <w:r w:rsidR="0036629C">
              <w:rPr>
                <w:rFonts w:cstheme="minorHAnsi"/>
                <w:sz w:val="18"/>
                <w:szCs w:val="18"/>
              </w:rPr>
              <w:t>.</w:t>
            </w:r>
          </w:p>
        </w:tc>
      </w:tr>
      <w:tr w:rsidR="00597C1C" w:rsidRPr="002A1FA5" w14:paraId="02FAF724" w14:textId="77777777" w:rsidTr="001B0D3D">
        <w:trPr>
          <w:trHeight w:val="698"/>
        </w:trPr>
        <w:tc>
          <w:tcPr>
            <w:tcW w:w="1129" w:type="dxa"/>
            <w:vAlign w:val="center"/>
          </w:tcPr>
          <w:p w14:paraId="3FE39C82" w14:textId="029E3E2F" w:rsidR="00597C1C" w:rsidRPr="009F4C1C" w:rsidRDefault="00597C1C" w:rsidP="00597C1C">
            <w:pPr>
              <w:rPr>
                <w:rFonts w:ascii="Calibri" w:eastAsia="Calibri" w:hAnsi="Calibri" w:cs="Calibri"/>
                <w:sz w:val="18"/>
                <w:szCs w:val="18"/>
              </w:rPr>
            </w:pPr>
            <w:r w:rsidRPr="00864982">
              <w:rPr>
                <w:rFonts w:cstheme="minorHAnsi"/>
                <w:sz w:val="18"/>
                <w:szCs w:val="18"/>
              </w:rPr>
              <w:t xml:space="preserve">Maintaining </w:t>
            </w:r>
            <w:r>
              <w:rPr>
                <w:rFonts w:cstheme="minorHAnsi"/>
                <w:sz w:val="18"/>
                <w:szCs w:val="18"/>
              </w:rPr>
              <w:t>employee health and wellbeing</w:t>
            </w:r>
          </w:p>
        </w:tc>
        <w:tc>
          <w:tcPr>
            <w:tcW w:w="1418" w:type="dxa"/>
            <w:vAlign w:val="center"/>
          </w:tcPr>
          <w:p w14:paraId="0BC44E72" w14:textId="77777777" w:rsidR="00597C1C" w:rsidRDefault="00597C1C" w:rsidP="00597C1C">
            <w:pPr>
              <w:rPr>
                <w:rFonts w:cstheme="minorHAnsi"/>
                <w:sz w:val="18"/>
                <w:szCs w:val="18"/>
              </w:rPr>
            </w:pPr>
            <w:r w:rsidRPr="00864982">
              <w:rPr>
                <w:rFonts w:cstheme="minorHAnsi"/>
                <w:sz w:val="18"/>
                <w:szCs w:val="18"/>
              </w:rPr>
              <w:t>Poor health leading to illness</w:t>
            </w:r>
          </w:p>
          <w:p w14:paraId="050215D4" w14:textId="77777777" w:rsidR="00597C1C" w:rsidRPr="00864982" w:rsidRDefault="00597C1C" w:rsidP="00597C1C">
            <w:pPr>
              <w:rPr>
                <w:rFonts w:cstheme="minorHAnsi"/>
                <w:sz w:val="18"/>
                <w:szCs w:val="18"/>
              </w:rPr>
            </w:pPr>
          </w:p>
          <w:p w14:paraId="19F80663" w14:textId="3C0C2924" w:rsidR="00597C1C" w:rsidRPr="009F4C1C" w:rsidRDefault="00597C1C" w:rsidP="00597C1C">
            <w:pPr>
              <w:rPr>
                <w:rFonts w:ascii="Calibri" w:eastAsia="Calibri" w:hAnsi="Calibri" w:cs="Calibri"/>
                <w:sz w:val="18"/>
                <w:szCs w:val="18"/>
              </w:rPr>
            </w:pPr>
            <w:r w:rsidRPr="00864982">
              <w:rPr>
                <w:rFonts w:cstheme="minorHAnsi"/>
                <w:sz w:val="18"/>
                <w:szCs w:val="18"/>
              </w:rPr>
              <w:t>Exposure at work to coronavirus leading to illness</w:t>
            </w:r>
          </w:p>
        </w:tc>
        <w:tc>
          <w:tcPr>
            <w:tcW w:w="1134" w:type="dxa"/>
            <w:vAlign w:val="center"/>
          </w:tcPr>
          <w:p w14:paraId="5B19D1AA" w14:textId="3993316F" w:rsidR="00597C1C" w:rsidRPr="009F4C1C" w:rsidRDefault="00597C1C" w:rsidP="00597C1C">
            <w:pPr>
              <w:rPr>
                <w:rFonts w:ascii="Calibri" w:eastAsia="Calibri" w:hAnsi="Calibri" w:cs="Calibri"/>
                <w:sz w:val="18"/>
                <w:szCs w:val="18"/>
              </w:rPr>
            </w:pPr>
            <w:r w:rsidRPr="00864982">
              <w:rPr>
                <w:rFonts w:cstheme="minorHAnsi"/>
                <w:sz w:val="18"/>
                <w:szCs w:val="18"/>
              </w:rPr>
              <w:t>Employees</w:t>
            </w:r>
          </w:p>
        </w:tc>
        <w:tc>
          <w:tcPr>
            <w:tcW w:w="709" w:type="dxa"/>
            <w:vAlign w:val="center"/>
          </w:tcPr>
          <w:p w14:paraId="088D4E76" w14:textId="5EDC3CB9" w:rsidR="00597C1C" w:rsidRPr="009F4C1C" w:rsidRDefault="00597C1C" w:rsidP="00597C1C">
            <w:pPr>
              <w:jc w:val="center"/>
              <w:rPr>
                <w:rFonts w:cstheme="minorHAnsi"/>
              </w:rPr>
            </w:pPr>
            <w:r w:rsidRPr="004636CC">
              <w:rPr>
                <w:rFonts w:cstheme="minorHAnsi"/>
                <w:szCs w:val="18"/>
              </w:rPr>
              <w:t>5</w:t>
            </w:r>
          </w:p>
        </w:tc>
        <w:tc>
          <w:tcPr>
            <w:tcW w:w="708" w:type="dxa"/>
            <w:vAlign w:val="center"/>
          </w:tcPr>
          <w:p w14:paraId="3007C754" w14:textId="42127766" w:rsidR="00597C1C" w:rsidRPr="009F4C1C" w:rsidRDefault="00597C1C" w:rsidP="00597C1C">
            <w:pPr>
              <w:jc w:val="center"/>
              <w:rPr>
                <w:rFonts w:cstheme="minorHAnsi"/>
              </w:rPr>
            </w:pPr>
            <w:r w:rsidRPr="004636CC">
              <w:rPr>
                <w:rFonts w:cstheme="minorHAnsi"/>
                <w:szCs w:val="18"/>
              </w:rPr>
              <w:t>5</w:t>
            </w:r>
          </w:p>
        </w:tc>
        <w:tc>
          <w:tcPr>
            <w:tcW w:w="709" w:type="dxa"/>
            <w:shd w:val="clear" w:color="auto" w:fill="FF0000"/>
            <w:vAlign w:val="center"/>
          </w:tcPr>
          <w:p w14:paraId="3576BFC7" w14:textId="597B5700" w:rsidR="00597C1C" w:rsidRPr="009F4C1C" w:rsidRDefault="00597C1C" w:rsidP="00597C1C">
            <w:pPr>
              <w:jc w:val="center"/>
              <w:rPr>
                <w:rFonts w:cstheme="minorHAnsi"/>
              </w:rPr>
            </w:pPr>
            <w:r w:rsidRPr="004636CC">
              <w:rPr>
                <w:rFonts w:cstheme="minorHAnsi"/>
                <w:szCs w:val="18"/>
              </w:rPr>
              <w:t>25</w:t>
            </w:r>
          </w:p>
        </w:tc>
        <w:tc>
          <w:tcPr>
            <w:tcW w:w="4253" w:type="dxa"/>
            <w:vAlign w:val="center"/>
          </w:tcPr>
          <w:p w14:paraId="6BC577C2" w14:textId="77777777" w:rsidR="00597C1C" w:rsidRPr="00975EBC" w:rsidRDefault="00597C1C" w:rsidP="00597C1C">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119048BD" w14:textId="77777777" w:rsidR="00597C1C" w:rsidRPr="00975EBC" w:rsidRDefault="00597C1C" w:rsidP="00597C1C">
            <w:pPr>
              <w:jc w:val="both"/>
              <w:rPr>
                <w:rFonts w:cstheme="minorHAnsi"/>
                <w:sz w:val="18"/>
                <w:szCs w:val="18"/>
              </w:rPr>
            </w:pPr>
          </w:p>
          <w:p w14:paraId="6743267E" w14:textId="77777777" w:rsidR="00597C1C" w:rsidRPr="00975EBC" w:rsidRDefault="00597C1C" w:rsidP="00597C1C">
            <w:pPr>
              <w:jc w:val="both"/>
              <w:rPr>
                <w:rFonts w:cstheme="minorHAnsi"/>
                <w:sz w:val="18"/>
                <w:szCs w:val="18"/>
              </w:rPr>
            </w:pPr>
            <w:r w:rsidRPr="00975EBC">
              <w:rPr>
                <w:rFonts w:cstheme="minorHAnsi"/>
                <w:sz w:val="18"/>
                <w:szCs w:val="18"/>
              </w:rPr>
              <w:t xml:space="preserve">Employees living in vulnerable or shielded households </w:t>
            </w:r>
            <w:r>
              <w:rPr>
                <w:rFonts w:cstheme="minorHAnsi"/>
                <w:sz w:val="18"/>
                <w:szCs w:val="18"/>
              </w:rPr>
              <w:t xml:space="preserve">are </w:t>
            </w:r>
            <w:r w:rsidRPr="00975EBC">
              <w:rPr>
                <w:rFonts w:cstheme="minorHAnsi"/>
                <w:sz w:val="18"/>
                <w:szCs w:val="18"/>
              </w:rPr>
              <w:t>only expected to return when new safe working environment measures have been fully tested and a return to onsite work is consistent with individual medical advice</w:t>
            </w:r>
            <w:r>
              <w:rPr>
                <w:rFonts w:cstheme="minorHAnsi"/>
                <w:sz w:val="18"/>
                <w:szCs w:val="18"/>
              </w:rPr>
              <w:t>.</w:t>
            </w:r>
          </w:p>
          <w:p w14:paraId="16289395" w14:textId="77777777" w:rsidR="00597C1C" w:rsidRPr="00975EBC" w:rsidRDefault="00597C1C" w:rsidP="00597C1C">
            <w:pPr>
              <w:jc w:val="both"/>
              <w:rPr>
                <w:rFonts w:cstheme="minorHAnsi"/>
                <w:sz w:val="18"/>
                <w:szCs w:val="18"/>
              </w:rPr>
            </w:pPr>
          </w:p>
          <w:p w14:paraId="2DB26C82" w14:textId="77777777" w:rsidR="00597C1C" w:rsidRPr="00975EBC" w:rsidRDefault="00597C1C" w:rsidP="00597C1C">
            <w:pPr>
              <w:jc w:val="both"/>
              <w:rPr>
                <w:rFonts w:cstheme="minorHAnsi"/>
                <w:sz w:val="18"/>
                <w:szCs w:val="18"/>
              </w:rPr>
            </w:pPr>
            <w:r w:rsidRPr="00975EBC">
              <w:rPr>
                <w:rFonts w:cstheme="minorHAnsi"/>
                <w:sz w:val="18"/>
                <w:szCs w:val="18"/>
              </w:rPr>
              <w:t xml:space="preserve">Extremely </w:t>
            </w:r>
            <w:r>
              <w:rPr>
                <w:rFonts w:cstheme="minorHAnsi"/>
                <w:sz w:val="18"/>
                <w:szCs w:val="18"/>
              </w:rPr>
              <w:t>c</w:t>
            </w:r>
            <w:r w:rsidRPr="00975EBC">
              <w:rPr>
                <w:rFonts w:cstheme="minorHAnsi"/>
                <w:sz w:val="18"/>
                <w:szCs w:val="18"/>
              </w:rPr>
              <w:t xml:space="preserve">linically </w:t>
            </w:r>
            <w:r>
              <w:rPr>
                <w:rFonts w:cstheme="minorHAnsi"/>
                <w:sz w:val="18"/>
                <w:szCs w:val="18"/>
              </w:rPr>
              <w:t>v</w:t>
            </w:r>
            <w:r w:rsidRPr="00975EBC">
              <w:rPr>
                <w:rFonts w:cstheme="minorHAnsi"/>
                <w:sz w:val="18"/>
                <w:szCs w:val="18"/>
              </w:rPr>
              <w:t xml:space="preserve">ulnerable </w:t>
            </w:r>
            <w:r>
              <w:rPr>
                <w:rFonts w:cstheme="minorHAnsi"/>
                <w:sz w:val="18"/>
                <w:szCs w:val="18"/>
              </w:rPr>
              <w:t>p</w:t>
            </w:r>
            <w:r w:rsidRPr="00975EBC">
              <w:rPr>
                <w:rFonts w:cstheme="minorHAnsi"/>
                <w:sz w:val="18"/>
                <w:szCs w:val="18"/>
              </w:rPr>
              <w:t xml:space="preserve">eople to follow the relevant </w:t>
            </w:r>
            <w:hyperlink r:id="rId29" w:history="1">
              <w:r w:rsidRPr="00975EBC">
                <w:rPr>
                  <w:rStyle w:val="Hyperlink"/>
                  <w:rFonts w:cstheme="minorHAnsi"/>
                  <w:sz w:val="18"/>
                  <w:szCs w:val="18"/>
                </w:rPr>
                <w:t>shielding guidance</w:t>
              </w:r>
            </w:hyperlink>
            <w:r>
              <w:rPr>
                <w:rFonts w:cstheme="minorHAnsi"/>
                <w:sz w:val="18"/>
                <w:szCs w:val="18"/>
              </w:rPr>
              <w:t>.</w:t>
            </w:r>
            <w:r w:rsidRPr="00ED7D8D" w:rsidDel="00D35F34">
              <w:rPr>
                <w:rFonts w:cstheme="minorHAnsi"/>
                <w:color w:val="0000FF"/>
                <w:sz w:val="18"/>
                <w:szCs w:val="18"/>
                <w:u w:val="single"/>
              </w:rPr>
              <w:t xml:space="preserve"> </w:t>
            </w:r>
          </w:p>
          <w:p w14:paraId="30F9859A" w14:textId="77777777" w:rsidR="00597C1C" w:rsidRPr="00975EBC" w:rsidRDefault="00597C1C" w:rsidP="00597C1C">
            <w:pPr>
              <w:jc w:val="both"/>
              <w:rPr>
                <w:rFonts w:cstheme="minorHAnsi"/>
                <w:sz w:val="18"/>
                <w:szCs w:val="18"/>
              </w:rPr>
            </w:pPr>
          </w:p>
          <w:p w14:paraId="6F873EA2" w14:textId="645A0B3C" w:rsidR="00597C1C" w:rsidRDefault="00597C1C" w:rsidP="00597C1C">
            <w:pPr>
              <w:jc w:val="both"/>
              <w:rPr>
                <w:rFonts w:cstheme="minorHAnsi"/>
                <w:sz w:val="18"/>
                <w:szCs w:val="18"/>
              </w:rPr>
            </w:pPr>
            <w:r w:rsidRPr="00975EBC">
              <w:rPr>
                <w:rFonts w:cstheme="minorHAnsi"/>
                <w:sz w:val="18"/>
                <w:szCs w:val="18"/>
              </w:rPr>
              <w:t xml:space="preserve">Employees encouraged to access mental health </w:t>
            </w:r>
            <w:r>
              <w:rPr>
                <w:rFonts w:cstheme="minorHAnsi"/>
                <w:sz w:val="18"/>
                <w:szCs w:val="18"/>
              </w:rPr>
              <w:t>and</w:t>
            </w:r>
            <w:r w:rsidRPr="00975EBC">
              <w:rPr>
                <w:rFonts w:cstheme="minorHAnsi"/>
                <w:sz w:val="18"/>
                <w:szCs w:val="18"/>
              </w:rPr>
              <w:t xml:space="preserve"> wellbeing support through employer and/or from </w:t>
            </w:r>
            <w:hyperlink r:id="rId30" w:history="1">
              <w:r w:rsidRPr="00975EBC">
                <w:rPr>
                  <w:rStyle w:val="Hyperlink"/>
                  <w:rFonts w:cstheme="minorHAnsi"/>
                  <w:sz w:val="18"/>
                  <w:szCs w:val="18"/>
                </w:rPr>
                <w:t>NHS Inform</w:t>
              </w:r>
            </w:hyperlink>
            <w:r w:rsidRPr="00975EBC">
              <w:rPr>
                <w:rFonts w:cstheme="minorHAnsi"/>
                <w:sz w:val="18"/>
                <w:szCs w:val="18"/>
              </w:rPr>
              <w:t>, </w:t>
            </w:r>
            <w:hyperlink r:id="rId31" w:history="1">
              <w:r w:rsidRPr="00975EBC">
                <w:rPr>
                  <w:rStyle w:val="Hyperlink"/>
                  <w:rFonts w:cstheme="minorHAnsi"/>
                  <w:sz w:val="18"/>
                  <w:szCs w:val="18"/>
                </w:rPr>
                <w:t>Breathing Space</w:t>
              </w:r>
            </w:hyperlink>
            <w:r w:rsidRPr="00975EBC">
              <w:rPr>
                <w:rFonts w:cstheme="minorHAnsi"/>
                <w:sz w:val="18"/>
                <w:szCs w:val="18"/>
              </w:rPr>
              <w:t>, the </w:t>
            </w:r>
            <w:hyperlink r:id="rId32"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33" w:history="1">
              <w:r w:rsidRPr="00975EBC">
                <w:rPr>
                  <w:rStyle w:val="Hyperlink"/>
                  <w:rFonts w:cstheme="minorHAnsi"/>
                  <w:sz w:val="18"/>
                  <w:szCs w:val="18"/>
                </w:rPr>
                <w:t>Samaritans Scotland</w:t>
              </w:r>
            </w:hyperlink>
            <w:r w:rsidR="0036629C">
              <w:rPr>
                <w:rFonts w:cstheme="minorHAnsi"/>
                <w:sz w:val="18"/>
                <w:szCs w:val="18"/>
              </w:rPr>
              <w:t>.</w:t>
            </w:r>
            <w:r w:rsidRPr="00975EBC">
              <w:rPr>
                <w:rFonts w:cstheme="minorHAnsi"/>
                <w:sz w:val="18"/>
                <w:szCs w:val="18"/>
              </w:rPr>
              <w:t xml:space="preserve">  </w:t>
            </w:r>
          </w:p>
          <w:p w14:paraId="327AB6F4" w14:textId="77777777" w:rsidR="00597C1C" w:rsidRPr="00975EBC" w:rsidRDefault="00597C1C" w:rsidP="00597C1C">
            <w:pPr>
              <w:jc w:val="both"/>
              <w:rPr>
                <w:rFonts w:cstheme="minorHAnsi"/>
                <w:sz w:val="18"/>
                <w:szCs w:val="18"/>
              </w:rPr>
            </w:pPr>
          </w:p>
          <w:p w14:paraId="1E5C8DB1" w14:textId="77777777" w:rsidR="00597C1C" w:rsidRDefault="00597C1C" w:rsidP="00597C1C">
            <w:pPr>
              <w:rPr>
                <w:rFonts w:cstheme="minorHAnsi"/>
                <w:sz w:val="18"/>
                <w:szCs w:val="18"/>
              </w:rPr>
            </w:pPr>
            <w:r w:rsidRPr="00975EBC">
              <w:rPr>
                <w:rFonts w:cstheme="minorHAnsi"/>
                <w:sz w:val="18"/>
                <w:szCs w:val="18"/>
              </w:rPr>
              <w:lastRenderedPageBreak/>
              <w:t xml:space="preserve">Employees encouraged to travel to work through other methods away from public transport (where possible) e.g. cycling, </w:t>
            </w:r>
            <w:r>
              <w:rPr>
                <w:rFonts w:cstheme="minorHAnsi"/>
                <w:sz w:val="18"/>
                <w:szCs w:val="18"/>
              </w:rPr>
              <w:t xml:space="preserve">using </w:t>
            </w:r>
            <w:r w:rsidRPr="00975EBC">
              <w:rPr>
                <w:rFonts w:cstheme="minorHAnsi"/>
                <w:sz w:val="18"/>
                <w:szCs w:val="18"/>
              </w:rPr>
              <w:t>their own car, family member drop-off</w:t>
            </w:r>
            <w:r>
              <w:rPr>
                <w:rFonts w:cstheme="minorHAnsi"/>
                <w:sz w:val="18"/>
                <w:szCs w:val="18"/>
              </w:rPr>
              <w:t>,</w:t>
            </w:r>
            <w:r w:rsidRPr="00975EBC">
              <w:rPr>
                <w:rFonts w:cstheme="minorHAnsi"/>
                <w:sz w:val="18"/>
                <w:szCs w:val="18"/>
              </w:rPr>
              <w:t xml:space="preserve"> etc.</w:t>
            </w:r>
          </w:p>
          <w:p w14:paraId="27A7FC1A" w14:textId="2F34F9B6" w:rsidR="00515181" w:rsidRPr="009B3C60" w:rsidRDefault="00515181" w:rsidP="00597C1C">
            <w:pPr>
              <w:rPr>
                <w:rFonts w:ascii="Calibri" w:eastAsia="Calibri" w:hAnsi="Calibri" w:cs="Calibri"/>
                <w:sz w:val="18"/>
                <w:szCs w:val="18"/>
              </w:rPr>
            </w:pPr>
          </w:p>
        </w:tc>
        <w:tc>
          <w:tcPr>
            <w:tcW w:w="708" w:type="dxa"/>
          </w:tcPr>
          <w:p w14:paraId="727F3DDF" w14:textId="77777777" w:rsidR="00597C1C" w:rsidRPr="009B3C60" w:rsidRDefault="00597C1C" w:rsidP="00597C1C">
            <w:pPr>
              <w:jc w:val="center"/>
              <w:rPr>
                <w:rFonts w:cstheme="minorHAnsi"/>
                <w:sz w:val="18"/>
                <w:szCs w:val="18"/>
              </w:rPr>
            </w:pPr>
          </w:p>
        </w:tc>
        <w:tc>
          <w:tcPr>
            <w:tcW w:w="709" w:type="dxa"/>
          </w:tcPr>
          <w:p w14:paraId="51F0DD1F" w14:textId="77777777" w:rsidR="00597C1C" w:rsidRDefault="00597C1C" w:rsidP="00597C1C">
            <w:pPr>
              <w:jc w:val="center"/>
              <w:rPr>
                <w:rFonts w:cstheme="minorHAnsi"/>
                <w:sz w:val="18"/>
                <w:szCs w:val="18"/>
              </w:rPr>
            </w:pPr>
          </w:p>
          <w:p w14:paraId="205FC10F" w14:textId="77777777" w:rsidR="00597C1C" w:rsidRDefault="00597C1C" w:rsidP="00597C1C">
            <w:pPr>
              <w:jc w:val="center"/>
              <w:rPr>
                <w:rFonts w:cstheme="minorHAnsi"/>
                <w:sz w:val="18"/>
                <w:szCs w:val="18"/>
              </w:rPr>
            </w:pPr>
          </w:p>
          <w:p w14:paraId="147E2B47" w14:textId="77777777" w:rsidR="00597C1C" w:rsidRDefault="00597C1C" w:rsidP="00597C1C">
            <w:pPr>
              <w:jc w:val="center"/>
              <w:rPr>
                <w:rFonts w:cstheme="minorHAnsi"/>
                <w:sz w:val="18"/>
                <w:szCs w:val="18"/>
              </w:rPr>
            </w:pPr>
          </w:p>
          <w:p w14:paraId="474EF991" w14:textId="77777777" w:rsidR="00597C1C" w:rsidRDefault="00597C1C" w:rsidP="00597C1C">
            <w:pPr>
              <w:jc w:val="center"/>
              <w:rPr>
                <w:rFonts w:cstheme="minorHAnsi"/>
                <w:sz w:val="18"/>
                <w:szCs w:val="18"/>
              </w:rPr>
            </w:pPr>
          </w:p>
          <w:p w14:paraId="3BC9010C" w14:textId="77777777" w:rsidR="00597C1C" w:rsidRDefault="00597C1C" w:rsidP="00597C1C">
            <w:pPr>
              <w:jc w:val="center"/>
              <w:rPr>
                <w:rFonts w:cstheme="minorHAnsi"/>
                <w:sz w:val="18"/>
                <w:szCs w:val="18"/>
              </w:rPr>
            </w:pPr>
          </w:p>
          <w:p w14:paraId="293A0D3E" w14:textId="77777777" w:rsidR="00597C1C" w:rsidRDefault="00597C1C" w:rsidP="00597C1C">
            <w:pPr>
              <w:jc w:val="center"/>
              <w:rPr>
                <w:rFonts w:cstheme="minorHAnsi"/>
                <w:sz w:val="18"/>
                <w:szCs w:val="18"/>
              </w:rPr>
            </w:pPr>
          </w:p>
          <w:p w14:paraId="331ABBDF" w14:textId="77777777" w:rsidR="00597C1C" w:rsidRDefault="00597C1C" w:rsidP="00597C1C">
            <w:pPr>
              <w:jc w:val="center"/>
              <w:rPr>
                <w:rFonts w:cstheme="minorHAnsi"/>
                <w:sz w:val="18"/>
                <w:szCs w:val="18"/>
              </w:rPr>
            </w:pPr>
          </w:p>
          <w:p w14:paraId="23A62445" w14:textId="77777777" w:rsidR="00597C1C" w:rsidRDefault="00597C1C" w:rsidP="00597C1C">
            <w:pPr>
              <w:jc w:val="center"/>
              <w:rPr>
                <w:rFonts w:cstheme="minorHAnsi"/>
                <w:sz w:val="18"/>
                <w:szCs w:val="18"/>
              </w:rPr>
            </w:pPr>
          </w:p>
          <w:p w14:paraId="37CA1EC5" w14:textId="77777777" w:rsidR="00597C1C" w:rsidRDefault="00597C1C" w:rsidP="00597C1C">
            <w:pPr>
              <w:jc w:val="center"/>
              <w:rPr>
                <w:rFonts w:cstheme="minorHAnsi"/>
                <w:sz w:val="18"/>
                <w:szCs w:val="18"/>
              </w:rPr>
            </w:pPr>
          </w:p>
          <w:p w14:paraId="600B2BC7" w14:textId="77777777" w:rsidR="00597C1C" w:rsidRDefault="00597C1C" w:rsidP="00597C1C">
            <w:pPr>
              <w:jc w:val="center"/>
              <w:rPr>
                <w:rFonts w:cstheme="minorHAnsi"/>
                <w:sz w:val="18"/>
                <w:szCs w:val="18"/>
              </w:rPr>
            </w:pPr>
          </w:p>
          <w:p w14:paraId="16757858" w14:textId="279B64AF" w:rsidR="00597C1C" w:rsidRPr="009F4C1C" w:rsidRDefault="00597C1C" w:rsidP="00597C1C">
            <w:pPr>
              <w:jc w:val="center"/>
              <w:rPr>
                <w:rFonts w:cstheme="minorHAnsi"/>
                <w:szCs w:val="18"/>
              </w:rPr>
            </w:pPr>
            <w:r w:rsidRPr="004636CC">
              <w:rPr>
                <w:rFonts w:cstheme="minorHAnsi"/>
                <w:szCs w:val="18"/>
              </w:rPr>
              <w:t>5</w:t>
            </w:r>
          </w:p>
        </w:tc>
        <w:tc>
          <w:tcPr>
            <w:tcW w:w="709" w:type="dxa"/>
          </w:tcPr>
          <w:p w14:paraId="339683D6" w14:textId="77777777" w:rsidR="00597C1C" w:rsidRPr="009B3C60" w:rsidRDefault="00597C1C" w:rsidP="00597C1C">
            <w:pPr>
              <w:jc w:val="center"/>
              <w:rPr>
                <w:rFonts w:cstheme="minorHAnsi"/>
                <w:sz w:val="18"/>
                <w:szCs w:val="18"/>
              </w:rPr>
            </w:pPr>
          </w:p>
        </w:tc>
        <w:tc>
          <w:tcPr>
            <w:tcW w:w="3260" w:type="dxa"/>
            <w:vAlign w:val="center"/>
          </w:tcPr>
          <w:p w14:paraId="0F725CED" w14:textId="77777777" w:rsidR="00597C1C" w:rsidRPr="00864982" w:rsidRDefault="00597C1C" w:rsidP="00597C1C">
            <w:pPr>
              <w:rPr>
                <w:rFonts w:cstheme="minorHAnsi"/>
                <w:sz w:val="18"/>
                <w:szCs w:val="18"/>
              </w:rPr>
            </w:pPr>
            <w:r w:rsidRPr="00864982">
              <w:rPr>
                <w:rFonts w:cstheme="minorHAnsi"/>
                <w:sz w:val="18"/>
                <w:szCs w:val="18"/>
              </w:rPr>
              <w:t xml:space="preserve">Explore options for employees living in vulnerable or shielded households to </w:t>
            </w:r>
            <w:r>
              <w:rPr>
                <w:rFonts w:cstheme="minorHAnsi"/>
                <w:sz w:val="18"/>
                <w:szCs w:val="18"/>
              </w:rPr>
              <w:t xml:space="preserve">continue </w:t>
            </w:r>
            <w:r w:rsidRPr="00864982">
              <w:rPr>
                <w:rFonts w:cstheme="minorHAnsi"/>
                <w:sz w:val="18"/>
                <w:szCs w:val="18"/>
              </w:rPr>
              <w:t>work</w:t>
            </w:r>
            <w:r>
              <w:rPr>
                <w:rFonts w:cstheme="minorHAnsi"/>
                <w:sz w:val="18"/>
                <w:szCs w:val="18"/>
              </w:rPr>
              <w:t>ing</w:t>
            </w:r>
            <w:r w:rsidRPr="00864982">
              <w:rPr>
                <w:rFonts w:cstheme="minorHAnsi"/>
                <w:sz w:val="18"/>
                <w:szCs w:val="18"/>
              </w:rPr>
              <w:t xml:space="preserve"> from home</w:t>
            </w:r>
            <w:r>
              <w:rPr>
                <w:rFonts w:cstheme="minorHAnsi"/>
                <w:sz w:val="18"/>
                <w:szCs w:val="18"/>
              </w:rPr>
              <w:t xml:space="preserve"> where they can.</w:t>
            </w:r>
          </w:p>
          <w:p w14:paraId="3163B149" w14:textId="77777777" w:rsidR="00597C1C" w:rsidRPr="00864982" w:rsidRDefault="00597C1C" w:rsidP="00597C1C">
            <w:pPr>
              <w:rPr>
                <w:rFonts w:cstheme="minorHAnsi"/>
                <w:sz w:val="18"/>
                <w:szCs w:val="18"/>
              </w:rPr>
            </w:pPr>
          </w:p>
          <w:p w14:paraId="304C879A" w14:textId="77777777" w:rsidR="00597C1C" w:rsidRPr="002F2A80" w:rsidRDefault="00597C1C" w:rsidP="00597C1C">
            <w:pPr>
              <w:rPr>
                <w:rFonts w:cstheme="minorHAnsi"/>
                <w:sz w:val="18"/>
                <w:szCs w:val="18"/>
              </w:rPr>
            </w:pPr>
          </w:p>
        </w:tc>
      </w:tr>
      <w:bookmarkEnd w:id="1"/>
    </w:tbl>
    <w:p w14:paraId="1BE7002D" w14:textId="6BC8EDD5" w:rsidR="00171FEE" w:rsidRDefault="00171FEE" w:rsidP="002A65FB">
      <w:pPr>
        <w:spacing w:after="0" w:line="240" w:lineRule="auto"/>
        <w:rPr>
          <w:rFonts w:ascii="Arial" w:hAnsi="Arial" w:cs="Arial"/>
          <w:sz w:val="20"/>
          <w:szCs w:val="21"/>
        </w:rPr>
      </w:pPr>
    </w:p>
    <w:p w14:paraId="16590209" w14:textId="6FAFDE45" w:rsidR="009F4C1C" w:rsidRDefault="009F4C1C" w:rsidP="002A65FB">
      <w:pPr>
        <w:spacing w:after="0" w:line="240" w:lineRule="auto"/>
        <w:rPr>
          <w:rFonts w:ascii="Arial" w:hAnsi="Arial" w:cs="Arial"/>
          <w:sz w:val="20"/>
          <w:szCs w:val="21"/>
        </w:rPr>
      </w:pPr>
    </w:p>
    <w:p w14:paraId="48EEF673" w14:textId="6D6DEF96" w:rsidR="009F4C1C" w:rsidRDefault="009F4C1C" w:rsidP="002A65FB">
      <w:pPr>
        <w:spacing w:after="0" w:line="240" w:lineRule="auto"/>
        <w:rPr>
          <w:rFonts w:ascii="Arial" w:hAnsi="Arial" w:cs="Arial"/>
          <w:sz w:val="20"/>
          <w:szCs w:val="21"/>
        </w:rPr>
      </w:pPr>
    </w:p>
    <w:p w14:paraId="2D8D31D3" w14:textId="1CBD2786" w:rsidR="0036629C" w:rsidRDefault="0036629C" w:rsidP="002A65FB">
      <w:pPr>
        <w:spacing w:after="0" w:line="240" w:lineRule="auto"/>
        <w:rPr>
          <w:rFonts w:ascii="Arial" w:hAnsi="Arial" w:cs="Arial"/>
          <w:sz w:val="20"/>
          <w:szCs w:val="21"/>
        </w:rPr>
      </w:pPr>
    </w:p>
    <w:p w14:paraId="1FA1F82E" w14:textId="23BAAE8A" w:rsidR="0036629C" w:rsidRDefault="0036629C" w:rsidP="002A65FB">
      <w:pPr>
        <w:spacing w:after="0" w:line="240" w:lineRule="auto"/>
        <w:rPr>
          <w:rFonts w:ascii="Arial" w:hAnsi="Arial" w:cs="Arial"/>
          <w:sz w:val="20"/>
          <w:szCs w:val="21"/>
        </w:rPr>
      </w:pPr>
    </w:p>
    <w:p w14:paraId="4BC6B5F4" w14:textId="213F38F8" w:rsidR="0036629C" w:rsidRDefault="0036629C" w:rsidP="002A65FB">
      <w:pPr>
        <w:spacing w:after="0" w:line="240" w:lineRule="auto"/>
        <w:rPr>
          <w:rFonts w:ascii="Arial" w:hAnsi="Arial" w:cs="Arial"/>
          <w:sz w:val="20"/>
          <w:szCs w:val="21"/>
        </w:rPr>
      </w:pPr>
    </w:p>
    <w:p w14:paraId="11794814" w14:textId="74CEF3C4" w:rsidR="0036629C" w:rsidRDefault="0036629C" w:rsidP="002A65FB">
      <w:pPr>
        <w:spacing w:after="0" w:line="240" w:lineRule="auto"/>
        <w:rPr>
          <w:rFonts w:ascii="Arial" w:hAnsi="Arial" w:cs="Arial"/>
          <w:sz w:val="20"/>
          <w:szCs w:val="21"/>
        </w:rPr>
      </w:pPr>
    </w:p>
    <w:p w14:paraId="426A9180" w14:textId="0D5CB98A" w:rsidR="0036629C" w:rsidRDefault="0036629C" w:rsidP="002A65FB">
      <w:pPr>
        <w:spacing w:after="0" w:line="240" w:lineRule="auto"/>
        <w:rPr>
          <w:rFonts w:ascii="Arial" w:hAnsi="Arial" w:cs="Arial"/>
          <w:sz w:val="20"/>
          <w:szCs w:val="21"/>
        </w:rPr>
      </w:pPr>
    </w:p>
    <w:p w14:paraId="39469509" w14:textId="63D0530F" w:rsidR="0036629C" w:rsidRDefault="0036629C" w:rsidP="002A65FB">
      <w:pPr>
        <w:spacing w:after="0" w:line="240" w:lineRule="auto"/>
        <w:rPr>
          <w:rFonts w:ascii="Arial" w:hAnsi="Arial" w:cs="Arial"/>
          <w:sz w:val="20"/>
          <w:szCs w:val="21"/>
        </w:rPr>
      </w:pPr>
    </w:p>
    <w:p w14:paraId="4A0F49A7" w14:textId="47897864" w:rsidR="0036629C" w:rsidRDefault="0036629C" w:rsidP="002A65FB">
      <w:pPr>
        <w:spacing w:after="0" w:line="240" w:lineRule="auto"/>
        <w:rPr>
          <w:rFonts w:ascii="Arial" w:hAnsi="Arial" w:cs="Arial"/>
          <w:sz w:val="20"/>
          <w:szCs w:val="21"/>
        </w:rPr>
      </w:pPr>
    </w:p>
    <w:p w14:paraId="7FDC5D4E" w14:textId="43F47664" w:rsidR="0036629C" w:rsidRDefault="0036629C" w:rsidP="002A65FB">
      <w:pPr>
        <w:spacing w:after="0" w:line="240" w:lineRule="auto"/>
        <w:rPr>
          <w:rFonts w:ascii="Arial" w:hAnsi="Arial" w:cs="Arial"/>
          <w:sz w:val="20"/>
          <w:szCs w:val="21"/>
        </w:rPr>
      </w:pPr>
    </w:p>
    <w:p w14:paraId="146EBA50" w14:textId="76EE5CAF" w:rsidR="0036629C" w:rsidRDefault="0036629C" w:rsidP="002A65FB">
      <w:pPr>
        <w:spacing w:after="0" w:line="240" w:lineRule="auto"/>
        <w:rPr>
          <w:rFonts w:ascii="Arial" w:hAnsi="Arial" w:cs="Arial"/>
          <w:sz w:val="20"/>
          <w:szCs w:val="21"/>
        </w:rPr>
      </w:pPr>
    </w:p>
    <w:p w14:paraId="3166ACAC" w14:textId="4AFB0924" w:rsidR="0036629C" w:rsidRDefault="0036629C" w:rsidP="002A65FB">
      <w:pPr>
        <w:spacing w:after="0" w:line="240" w:lineRule="auto"/>
        <w:rPr>
          <w:rFonts w:ascii="Arial" w:hAnsi="Arial" w:cs="Arial"/>
          <w:sz w:val="20"/>
          <w:szCs w:val="21"/>
        </w:rPr>
      </w:pPr>
    </w:p>
    <w:p w14:paraId="1B9A8EEF" w14:textId="136A2D09" w:rsidR="0036629C" w:rsidRDefault="0036629C" w:rsidP="002A65FB">
      <w:pPr>
        <w:spacing w:after="0" w:line="240" w:lineRule="auto"/>
        <w:rPr>
          <w:rFonts w:ascii="Arial" w:hAnsi="Arial" w:cs="Arial"/>
          <w:sz w:val="20"/>
          <w:szCs w:val="21"/>
        </w:rPr>
      </w:pPr>
    </w:p>
    <w:p w14:paraId="6B4E6D50" w14:textId="3AC474FF" w:rsidR="0036629C" w:rsidRDefault="0036629C" w:rsidP="002A65FB">
      <w:pPr>
        <w:spacing w:after="0" w:line="240" w:lineRule="auto"/>
        <w:rPr>
          <w:rFonts w:ascii="Arial" w:hAnsi="Arial" w:cs="Arial"/>
          <w:sz w:val="20"/>
          <w:szCs w:val="21"/>
        </w:rPr>
      </w:pPr>
    </w:p>
    <w:p w14:paraId="1DC939DF" w14:textId="4BBDF4AE" w:rsidR="0036629C" w:rsidRDefault="0036629C" w:rsidP="002A65FB">
      <w:pPr>
        <w:spacing w:after="0" w:line="240" w:lineRule="auto"/>
        <w:rPr>
          <w:rFonts w:ascii="Arial" w:hAnsi="Arial" w:cs="Arial"/>
          <w:sz w:val="20"/>
          <w:szCs w:val="21"/>
        </w:rPr>
      </w:pPr>
    </w:p>
    <w:p w14:paraId="51609ACA" w14:textId="021F2096" w:rsidR="0036629C" w:rsidRDefault="0036629C" w:rsidP="002A65FB">
      <w:pPr>
        <w:spacing w:after="0" w:line="240" w:lineRule="auto"/>
        <w:rPr>
          <w:rFonts w:ascii="Arial" w:hAnsi="Arial" w:cs="Arial"/>
          <w:sz w:val="20"/>
          <w:szCs w:val="21"/>
        </w:rPr>
      </w:pPr>
    </w:p>
    <w:p w14:paraId="7F31CEDD" w14:textId="34D9F338" w:rsidR="0036629C" w:rsidRDefault="0036629C" w:rsidP="002A65FB">
      <w:pPr>
        <w:spacing w:after="0" w:line="240" w:lineRule="auto"/>
        <w:rPr>
          <w:rFonts w:ascii="Arial" w:hAnsi="Arial" w:cs="Arial"/>
          <w:sz w:val="20"/>
          <w:szCs w:val="21"/>
        </w:rPr>
      </w:pPr>
    </w:p>
    <w:p w14:paraId="28546A5C" w14:textId="49811C0B" w:rsidR="0036629C" w:rsidRDefault="0036629C" w:rsidP="002A65FB">
      <w:pPr>
        <w:spacing w:after="0" w:line="240" w:lineRule="auto"/>
        <w:rPr>
          <w:rFonts w:ascii="Arial" w:hAnsi="Arial" w:cs="Arial"/>
          <w:sz w:val="20"/>
          <w:szCs w:val="21"/>
        </w:rPr>
      </w:pPr>
    </w:p>
    <w:p w14:paraId="791DBCEA" w14:textId="04E564EF" w:rsidR="0036629C" w:rsidRDefault="0036629C" w:rsidP="002A65FB">
      <w:pPr>
        <w:spacing w:after="0" w:line="240" w:lineRule="auto"/>
        <w:rPr>
          <w:rFonts w:ascii="Arial" w:hAnsi="Arial" w:cs="Arial"/>
          <w:sz w:val="20"/>
          <w:szCs w:val="21"/>
        </w:rPr>
      </w:pPr>
    </w:p>
    <w:p w14:paraId="6F5DC51E" w14:textId="7B5FF4C0" w:rsidR="0036629C" w:rsidRDefault="0036629C" w:rsidP="002A65FB">
      <w:pPr>
        <w:spacing w:after="0" w:line="240" w:lineRule="auto"/>
        <w:rPr>
          <w:rFonts w:ascii="Arial" w:hAnsi="Arial" w:cs="Arial"/>
          <w:sz w:val="20"/>
          <w:szCs w:val="21"/>
        </w:rPr>
      </w:pPr>
    </w:p>
    <w:p w14:paraId="2B3D5679" w14:textId="6B2B2903" w:rsidR="0036629C" w:rsidRDefault="0036629C" w:rsidP="002A65FB">
      <w:pPr>
        <w:spacing w:after="0" w:line="240" w:lineRule="auto"/>
        <w:rPr>
          <w:rFonts w:ascii="Arial" w:hAnsi="Arial" w:cs="Arial"/>
          <w:sz w:val="20"/>
          <w:szCs w:val="21"/>
        </w:rPr>
      </w:pPr>
    </w:p>
    <w:p w14:paraId="71D135BF" w14:textId="0207E2B1" w:rsidR="0036629C" w:rsidRDefault="0036629C" w:rsidP="002A65FB">
      <w:pPr>
        <w:spacing w:after="0" w:line="240" w:lineRule="auto"/>
        <w:rPr>
          <w:rFonts w:ascii="Arial" w:hAnsi="Arial" w:cs="Arial"/>
          <w:sz w:val="20"/>
          <w:szCs w:val="21"/>
        </w:rPr>
      </w:pPr>
    </w:p>
    <w:p w14:paraId="03904EFC" w14:textId="5232D33E" w:rsidR="0036629C" w:rsidRDefault="0036629C" w:rsidP="002A65FB">
      <w:pPr>
        <w:spacing w:after="0" w:line="240" w:lineRule="auto"/>
        <w:rPr>
          <w:rFonts w:ascii="Arial" w:hAnsi="Arial" w:cs="Arial"/>
          <w:sz w:val="20"/>
          <w:szCs w:val="21"/>
        </w:rPr>
      </w:pPr>
    </w:p>
    <w:p w14:paraId="02DEDD1D" w14:textId="3AD565CC" w:rsidR="0036629C" w:rsidRDefault="0036629C" w:rsidP="002A65FB">
      <w:pPr>
        <w:spacing w:after="0" w:line="240" w:lineRule="auto"/>
        <w:rPr>
          <w:rFonts w:ascii="Arial" w:hAnsi="Arial" w:cs="Arial"/>
          <w:sz w:val="20"/>
          <w:szCs w:val="21"/>
        </w:rPr>
      </w:pPr>
    </w:p>
    <w:p w14:paraId="27AF08CC" w14:textId="00F141BF" w:rsidR="0036629C" w:rsidRDefault="0036629C" w:rsidP="002A65FB">
      <w:pPr>
        <w:spacing w:after="0" w:line="240" w:lineRule="auto"/>
        <w:rPr>
          <w:rFonts w:ascii="Arial" w:hAnsi="Arial" w:cs="Arial"/>
          <w:sz w:val="20"/>
          <w:szCs w:val="21"/>
        </w:rPr>
      </w:pPr>
    </w:p>
    <w:p w14:paraId="4273E260" w14:textId="72C05A3C" w:rsidR="0036629C" w:rsidRDefault="0036629C" w:rsidP="002A65FB">
      <w:pPr>
        <w:spacing w:after="0" w:line="240" w:lineRule="auto"/>
        <w:rPr>
          <w:rFonts w:ascii="Arial" w:hAnsi="Arial" w:cs="Arial"/>
          <w:sz w:val="20"/>
          <w:szCs w:val="21"/>
        </w:rPr>
      </w:pPr>
    </w:p>
    <w:p w14:paraId="5852A189" w14:textId="750BFAC7" w:rsidR="0036629C" w:rsidRDefault="0036629C" w:rsidP="002A65FB">
      <w:pPr>
        <w:spacing w:after="0" w:line="240" w:lineRule="auto"/>
        <w:rPr>
          <w:rFonts w:ascii="Arial" w:hAnsi="Arial" w:cs="Arial"/>
          <w:sz w:val="20"/>
          <w:szCs w:val="21"/>
        </w:rPr>
      </w:pPr>
    </w:p>
    <w:p w14:paraId="67A0A7B7" w14:textId="194F0866" w:rsidR="0036629C" w:rsidRDefault="0036629C" w:rsidP="002A65FB">
      <w:pPr>
        <w:spacing w:after="0" w:line="240" w:lineRule="auto"/>
        <w:rPr>
          <w:rFonts w:ascii="Arial" w:hAnsi="Arial" w:cs="Arial"/>
          <w:sz w:val="20"/>
          <w:szCs w:val="21"/>
        </w:rPr>
      </w:pPr>
    </w:p>
    <w:p w14:paraId="080200A2" w14:textId="4FDEF695" w:rsidR="0036629C" w:rsidRDefault="0036629C" w:rsidP="002A65FB">
      <w:pPr>
        <w:spacing w:after="0" w:line="240" w:lineRule="auto"/>
        <w:rPr>
          <w:rFonts w:ascii="Arial" w:hAnsi="Arial" w:cs="Arial"/>
          <w:sz w:val="20"/>
          <w:szCs w:val="21"/>
        </w:rPr>
      </w:pPr>
    </w:p>
    <w:p w14:paraId="37A680A8" w14:textId="09A26E4C" w:rsidR="0036629C" w:rsidRDefault="0036629C" w:rsidP="002A65FB">
      <w:pPr>
        <w:spacing w:after="0" w:line="240" w:lineRule="auto"/>
        <w:rPr>
          <w:rFonts w:ascii="Arial" w:hAnsi="Arial" w:cs="Arial"/>
          <w:sz w:val="20"/>
          <w:szCs w:val="21"/>
        </w:rPr>
      </w:pPr>
    </w:p>
    <w:p w14:paraId="376E151A" w14:textId="152C68D4" w:rsidR="0036629C" w:rsidRDefault="0036629C" w:rsidP="002A65FB">
      <w:pPr>
        <w:spacing w:after="0" w:line="240" w:lineRule="auto"/>
        <w:rPr>
          <w:rFonts w:ascii="Arial" w:hAnsi="Arial" w:cs="Arial"/>
          <w:sz w:val="20"/>
          <w:szCs w:val="21"/>
        </w:rPr>
      </w:pPr>
    </w:p>
    <w:p w14:paraId="63BE5372" w14:textId="179432BB" w:rsidR="0036629C" w:rsidRDefault="0036629C" w:rsidP="002A65FB">
      <w:pPr>
        <w:spacing w:after="0" w:line="240" w:lineRule="auto"/>
        <w:rPr>
          <w:rFonts w:ascii="Arial" w:hAnsi="Arial" w:cs="Arial"/>
          <w:sz w:val="20"/>
          <w:szCs w:val="21"/>
        </w:rPr>
      </w:pPr>
    </w:p>
    <w:p w14:paraId="2B6ADC25" w14:textId="3D8C315D" w:rsidR="0036629C" w:rsidRDefault="0036629C" w:rsidP="002A65FB">
      <w:pPr>
        <w:spacing w:after="0" w:line="240" w:lineRule="auto"/>
        <w:rPr>
          <w:rFonts w:ascii="Arial" w:hAnsi="Arial" w:cs="Arial"/>
          <w:sz w:val="20"/>
          <w:szCs w:val="21"/>
        </w:rPr>
      </w:pPr>
    </w:p>
    <w:p w14:paraId="464E7FEC" w14:textId="4C8E50FB" w:rsidR="0036629C" w:rsidRDefault="0036629C" w:rsidP="002A65FB">
      <w:pPr>
        <w:spacing w:after="0" w:line="240" w:lineRule="auto"/>
        <w:rPr>
          <w:rFonts w:ascii="Arial" w:hAnsi="Arial" w:cs="Arial"/>
          <w:sz w:val="20"/>
          <w:szCs w:val="21"/>
        </w:rPr>
      </w:pPr>
    </w:p>
    <w:p w14:paraId="0AC59BA2" w14:textId="59F03F49" w:rsidR="0036629C" w:rsidRDefault="0036629C" w:rsidP="002A65FB">
      <w:pPr>
        <w:spacing w:after="0" w:line="240" w:lineRule="auto"/>
        <w:rPr>
          <w:rFonts w:ascii="Arial" w:hAnsi="Arial" w:cs="Arial"/>
          <w:sz w:val="20"/>
          <w:szCs w:val="21"/>
        </w:rPr>
      </w:pPr>
    </w:p>
    <w:p w14:paraId="77724F24" w14:textId="77531CC6" w:rsidR="0036629C" w:rsidRDefault="0036629C" w:rsidP="002A65FB">
      <w:pPr>
        <w:spacing w:after="0" w:line="240" w:lineRule="auto"/>
        <w:rPr>
          <w:rFonts w:ascii="Arial" w:hAnsi="Arial" w:cs="Arial"/>
          <w:sz w:val="20"/>
          <w:szCs w:val="21"/>
        </w:rPr>
      </w:pPr>
      <w:bookmarkStart w:id="2" w:name="_GoBack"/>
      <w:bookmarkEnd w:id="2"/>
    </w:p>
    <w:p w14:paraId="4A83CC25" w14:textId="77777777" w:rsidR="0036629C" w:rsidRDefault="0036629C"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4992DBE9" w:rsidR="006D3801" w:rsidRPr="006D3801" w:rsidRDefault="00171FEE" w:rsidP="006D3801">
            <w:pPr>
              <w:jc w:val="center"/>
              <w:rPr>
                <w:b/>
                <w:color w:val="FFFFFF" w:themeColor="background1"/>
                <w:sz w:val="28"/>
                <w:szCs w:val="28"/>
              </w:rPr>
            </w:pPr>
            <w:r>
              <w:rPr>
                <w:rFonts w:ascii="Arial" w:hAnsi="Arial" w:cs="Arial"/>
                <w:sz w:val="20"/>
                <w:szCs w:val="21"/>
              </w:rPr>
              <w:br w:type="page"/>
            </w:r>
            <w:bookmarkStart w:id="3" w:name="_Hlk34394528"/>
            <w:r w:rsidR="006D3801"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1DDB059A" w:rsidR="00E26168" w:rsidRPr="00840DF0"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840DF0">
        <w:rPr>
          <w:rFonts w:eastAsia="Times New Roman" w:cstheme="minorHAnsi"/>
          <w:color w:val="FFFFFF"/>
          <w:lang w:eastAsia="en-GB"/>
        </w:rPr>
        <w:t xml:space="preserve">I have read the risk assessment and understand and accept its contents form part of my job role. </w:t>
      </w:r>
      <w:r w:rsidR="00840DF0">
        <w:rPr>
          <w:rFonts w:eastAsia="Times New Roman" w:cstheme="minorHAnsi"/>
          <w:color w:val="FFFFFF"/>
          <w:lang w:eastAsia="en-GB"/>
        </w:rPr>
        <w:t>I</w:t>
      </w:r>
      <w:r w:rsidRPr="00840DF0">
        <w:rPr>
          <w:rFonts w:eastAsia="Times New Roman" w:cstheme="minorHAnsi"/>
          <w:color w:val="FFFFFF"/>
          <w:lang w:eastAsia="en-GB"/>
        </w:rPr>
        <w:t xml:space="preserve"> will keep myself informed of any changes.</w:t>
      </w:r>
    </w:p>
    <w:p w14:paraId="6B5056A4" w14:textId="77777777" w:rsidR="00E26168" w:rsidRPr="00840DF0"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840DF0" w14:paraId="0F60CA4D" w14:textId="77777777" w:rsidTr="00E26168">
        <w:trPr>
          <w:trHeight w:val="555"/>
        </w:trPr>
        <w:tc>
          <w:tcPr>
            <w:tcW w:w="5430" w:type="dxa"/>
            <w:shd w:val="clear" w:color="auto" w:fill="1F497D"/>
            <w:vAlign w:val="center"/>
          </w:tcPr>
          <w:p w14:paraId="0418CC9D" w14:textId="77777777" w:rsidR="00E26168" w:rsidRPr="00840DF0" w:rsidRDefault="00E26168" w:rsidP="00E26168">
            <w:pPr>
              <w:spacing w:after="0" w:line="240" w:lineRule="auto"/>
              <w:ind w:right="864"/>
              <w:jc w:val="center"/>
              <w:rPr>
                <w:rFonts w:eastAsia="Times New Roman" w:cstheme="minorHAnsi"/>
                <w:b/>
                <w:color w:val="FFFFFF"/>
                <w:lang w:eastAsia="en-GB"/>
              </w:rPr>
            </w:pPr>
            <w:r w:rsidRPr="00840DF0">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840DF0" w:rsidRDefault="00E26168" w:rsidP="00E26168">
            <w:pPr>
              <w:spacing w:after="0" w:line="240" w:lineRule="auto"/>
              <w:ind w:right="864"/>
              <w:jc w:val="center"/>
              <w:rPr>
                <w:rFonts w:eastAsia="Times New Roman" w:cstheme="minorHAnsi"/>
                <w:b/>
                <w:color w:val="FFFFFF"/>
                <w:lang w:eastAsia="en-GB"/>
              </w:rPr>
            </w:pPr>
            <w:r w:rsidRPr="00840DF0">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840DF0" w:rsidRDefault="00E26168" w:rsidP="00E26168">
            <w:pPr>
              <w:spacing w:after="0" w:line="240" w:lineRule="auto"/>
              <w:ind w:right="864"/>
              <w:jc w:val="center"/>
              <w:rPr>
                <w:rFonts w:eastAsia="Times New Roman" w:cstheme="minorHAnsi"/>
                <w:b/>
                <w:color w:val="FFFFFF"/>
                <w:lang w:eastAsia="en-GB"/>
              </w:rPr>
            </w:pPr>
            <w:r w:rsidRPr="00840DF0">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34"/>
      <w:foot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29FC" w14:textId="77777777" w:rsidR="003B5850" w:rsidRDefault="003B5850" w:rsidP="006D3801">
      <w:pPr>
        <w:spacing w:after="0" w:line="240" w:lineRule="auto"/>
      </w:pPr>
      <w:r>
        <w:separator/>
      </w:r>
    </w:p>
  </w:endnote>
  <w:endnote w:type="continuationSeparator" w:id="0">
    <w:p w14:paraId="76174965" w14:textId="77777777" w:rsidR="003B5850" w:rsidRDefault="003B5850"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4E637C" w:rsidRDefault="004E637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4E637C" w:rsidRDefault="004E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7AF7" w14:textId="77777777" w:rsidR="003B5850" w:rsidRDefault="003B5850" w:rsidP="006D3801">
      <w:pPr>
        <w:spacing w:after="0" w:line="240" w:lineRule="auto"/>
      </w:pPr>
      <w:r>
        <w:separator/>
      </w:r>
    </w:p>
  </w:footnote>
  <w:footnote w:type="continuationSeparator" w:id="0">
    <w:p w14:paraId="0EC30E31" w14:textId="77777777" w:rsidR="003B5850" w:rsidRDefault="003B5850"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4E637C" w:rsidRDefault="003B5850">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637C"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E75AF"/>
    <w:multiLevelType w:val="hybridMultilevel"/>
    <w:tmpl w:val="147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01A78"/>
    <w:multiLevelType w:val="hybridMultilevel"/>
    <w:tmpl w:val="AC56F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49B539B"/>
    <w:multiLevelType w:val="hybridMultilevel"/>
    <w:tmpl w:val="5FC4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6C0B17"/>
    <w:multiLevelType w:val="hybridMultilevel"/>
    <w:tmpl w:val="20F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081D3D"/>
    <w:multiLevelType w:val="hybridMultilevel"/>
    <w:tmpl w:val="BFD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4C5DCC"/>
    <w:multiLevelType w:val="hybridMultilevel"/>
    <w:tmpl w:val="3742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1"/>
  </w:num>
  <w:num w:numId="4">
    <w:abstractNumId w:val="35"/>
  </w:num>
  <w:num w:numId="5">
    <w:abstractNumId w:val="18"/>
  </w:num>
  <w:num w:numId="6">
    <w:abstractNumId w:val="33"/>
  </w:num>
  <w:num w:numId="7">
    <w:abstractNumId w:val="4"/>
  </w:num>
  <w:num w:numId="8">
    <w:abstractNumId w:val="13"/>
  </w:num>
  <w:num w:numId="9">
    <w:abstractNumId w:val="9"/>
  </w:num>
  <w:num w:numId="10">
    <w:abstractNumId w:val="20"/>
  </w:num>
  <w:num w:numId="11">
    <w:abstractNumId w:val="25"/>
  </w:num>
  <w:num w:numId="12">
    <w:abstractNumId w:val="8"/>
  </w:num>
  <w:num w:numId="13">
    <w:abstractNumId w:val="14"/>
  </w:num>
  <w:num w:numId="14">
    <w:abstractNumId w:val="24"/>
  </w:num>
  <w:num w:numId="15">
    <w:abstractNumId w:val="30"/>
  </w:num>
  <w:num w:numId="16">
    <w:abstractNumId w:val="11"/>
  </w:num>
  <w:num w:numId="17">
    <w:abstractNumId w:val="32"/>
  </w:num>
  <w:num w:numId="18">
    <w:abstractNumId w:val="1"/>
  </w:num>
  <w:num w:numId="19">
    <w:abstractNumId w:val="12"/>
  </w:num>
  <w:num w:numId="20">
    <w:abstractNumId w:val="7"/>
  </w:num>
  <w:num w:numId="21">
    <w:abstractNumId w:val="10"/>
  </w:num>
  <w:num w:numId="22">
    <w:abstractNumId w:val="22"/>
  </w:num>
  <w:num w:numId="23">
    <w:abstractNumId w:val="26"/>
  </w:num>
  <w:num w:numId="24">
    <w:abstractNumId w:val="3"/>
  </w:num>
  <w:num w:numId="25">
    <w:abstractNumId w:val="34"/>
  </w:num>
  <w:num w:numId="26">
    <w:abstractNumId w:val="19"/>
  </w:num>
  <w:num w:numId="27">
    <w:abstractNumId w:val="16"/>
  </w:num>
  <w:num w:numId="28">
    <w:abstractNumId w:val="31"/>
  </w:num>
  <w:num w:numId="29">
    <w:abstractNumId w:val="27"/>
  </w:num>
  <w:num w:numId="30">
    <w:abstractNumId w:val="36"/>
  </w:num>
  <w:num w:numId="31">
    <w:abstractNumId w:val="17"/>
  </w:num>
  <w:num w:numId="32">
    <w:abstractNumId w:val="5"/>
  </w:num>
  <w:num w:numId="33">
    <w:abstractNumId w:val="29"/>
  </w:num>
  <w:num w:numId="34">
    <w:abstractNumId w:val="28"/>
  </w:num>
  <w:num w:numId="35">
    <w:abstractNumId w:val="2"/>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23558"/>
    <w:rsid w:val="00054A0E"/>
    <w:rsid w:val="000653BF"/>
    <w:rsid w:val="0007656A"/>
    <w:rsid w:val="0009046B"/>
    <w:rsid w:val="000A0FBD"/>
    <w:rsid w:val="000A3420"/>
    <w:rsid w:val="000B3E2C"/>
    <w:rsid w:val="000B56CE"/>
    <w:rsid w:val="000B79BB"/>
    <w:rsid w:val="000C3400"/>
    <w:rsid w:val="000E3022"/>
    <w:rsid w:val="00110632"/>
    <w:rsid w:val="001164A6"/>
    <w:rsid w:val="001259BE"/>
    <w:rsid w:val="0012785D"/>
    <w:rsid w:val="00127F92"/>
    <w:rsid w:val="0014262C"/>
    <w:rsid w:val="00171FEE"/>
    <w:rsid w:val="00173765"/>
    <w:rsid w:val="001772FA"/>
    <w:rsid w:val="00185693"/>
    <w:rsid w:val="001860B8"/>
    <w:rsid w:val="0018729C"/>
    <w:rsid w:val="001A0EEB"/>
    <w:rsid w:val="001A1785"/>
    <w:rsid w:val="001B0D3D"/>
    <w:rsid w:val="001F2E02"/>
    <w:rsid w:val="00214305"/>
    <w:rsid w:val="00220327"/>
    <w:rsid w:val="00255E68"/>
    <w:rsid w:val="00256EC0"/>
    <w:rsid w:val="00266430"/>
    <w:rsid w:val="00284FA8"/>
    <w:rsid w:val="00292907"/>
    <w:rsid w:val="002A1FA5"/>
    <w:rsid w:val="002A65FB"/>
    <w:rsid w:val="002B60D1"/>
    <w:rsid w:val="002D0AD2"/>
    <w:rsid w:val="002F2A80"/>
    <w:rsid w:val="00302A2E"/>
    <w:rsid w:val="003319DD"/>
    <w:rsid w:val="00347445"/>
    <w:rsid w:val="003545AB"/>
    <w:rsid w:val="0036629C"/>
    <w:rsid w:val="003A4F1B"/>
    <w:rsid w:val="003B5850"/>
    <w:rsid w:val="003D299B"/>
    <w:rsid w:val="003D4AF9"/>
    <w:rsid w:val="003F574A"/>
    <w:rsid w:val="0040355A"/>
    <w:rsid w:val="00426DE2"/>
    <w:rsid w:val="00434639"/>
    <w:rsid w:val="00462D1E"/>
    <w:rsid w:val="004728A3"/>
    <w:rsid w:val="00473B8D"/>
    <w:rsid w:val="00476CAD"/>
    <w:rsid w:val="00477FB9"/>
    <w:rsid w:val="004D7F27"/>
    <w:rsid w:val="004E637C"/>
    <w:rsid w:val="004F62A7"/>
    <w:rsid w:val="00503709"/>
    <w:rsid w:val="00515181"/>
    <w:rsid w:val="00516931"/>
    <w:rsid w:val="00531B7F"/>
    <w:rsid w:val="005512C5"/>
    <w:rsid w:val="00553D7E"/>
    <w:rsid w:val="00574820"/>
    <w:rsid w:val="0057698F"/>
    <w:rsid w:val="00587D03"/>
    <w:rsid w:val="00590361"/>
    <w:rsid w:val="00597C1C"/>
    <w:rsid w:val="005B0970"/>
    <w:rsid w:val="005B68F2"/>
    <w:rsid w:val="005C58B6"/>
    <w:rsid w:val="005C62C4"/>
    <w:rsid w:val="005D658A"/>
    <w:rsid w:val="005D78BA"/>
    <w:rsid w:val="006003AD"/>
    <w:rsid w:val="00611F79"/>
    <w:rsid w:val="00612497"/>
    <w:rsid w:val="0061259D"/>
    <w:rsid w:val="00647031"/>
    <w:rsid w:val="00663430"/>
    <w:rsid w:val="0067717E"/>
    <w:rsid w:val="006D3801"/>
    <w:rsid w:val="006F2D88"/>
    <w:rsid w:val="00704B58"/>
    <w:rsid w:val="0071008E"/>
    <w:rsid w:val="00731702"/>
    <w:rsid w:val="007D36AC"/>
    <w:rsid w:val="007E02BE"/>
    <w:rsid w:val="007E08A2"/>
    <w:rsid w:val="007F4870"/>
    <w:rsid w:val="008202A2"/>
    <w:rsid w:val="0082217B"/>
    <w:rsid w:val="00840DF0"/>
    <w:rsid w:val="00860640"/>
    <w:rsid w:val="0087332A"/>
    <w:rsid w:val="008B311F"/>
    <w:rsid w:val="008F753F"/>
    <w:rsid w:val="00924552"/>
    <w:rsid w:val="00955292"/>
    <w:rsid w:val="009A476F"/>
    <w:rsid w:val="009B3C60"/>
    <w:rsid w:val="009B7CF2"/>
    <w:rsid w:val="009C02A8"/>
    <w:rsid w:val="009D6979"/>
    <w:rsid w:val="009E701D"/>
    <w:rsid w:val="009F02EA"/>
    <w:rsid w:val="009F4C1C"/>
    <w:rsid w:val="00A22F53"/>
    <w:rsid w:val="00A4278C"/>
    <w:rsid w:val="00A450C8"/>
    <w:rsid w:val="00A45C8D"/>
    <w:rsid w:val="00A6539B"/>
    <w:rsid w:val="00A72567"/>
    <w:rsid w:val="00AB0CB8"/>
    <w:rsid w:val="00AC7789"/>
    <w:rsid w:val="00B0128B"/>
    <w:rsid w:val="00B22666"/>
    <w:rsid w:val="00B269A1"/>
    <w:rsid w:val="00B33801"/>
    <w:rsid w:val="00B34CC9"/>
    <w:rsid w:val="00B453F1"/>
    <w:rsid w:val="00B8442B"/>
    <w:rsid w:val="00B84C43"/>
    <w:rsid w:val="00B920A2"/>
    <w:rsid w:val="00B927F2"/>
    <w:rsid w:val="00B96029"/>
    <w:rsid w:val="00BA3C58"/>
    <w:rsid w:val="00BC0DC2"/>
    <w:rsid w:val="00BC11B2"/>
    <w:rsid w:val="00BC213C"/>
    <w:rsid w:val="00C121E3"/>
    <w:rsid w:val="00C32574"/>
    <w:rsid w:val="00C37B96"/>
    <w:rsid w:val="00C5391B"/>
    <w:rsid w:val="00C64D12"/>
    <w:rsid w:val="00C76A68"/>
    <w:rsid w:val="00C76C1C"/>
    <w:rsid w:val="00C8642E"/>
    <w:rsid w:val="00CB5F0E"/>
    <w:rsid w:val="00CD5C14"/>
    <w:rsid w:val="00CE6914"/>
    <w:rsid w:val="00CE7099"/>
    <w:rsid w:val="00D07CA6"/>
    <w:rsid w:val="00D11744"/>
    <w:rsid w:val="00D50839"/>
    <w:rsid w:val="00D83516"/>
    <w:rsid w:val="00DA3D4E"/>
    <w:rsid w:val="00DA3DEC"/>
    <w:rsid w:val="00DB56F9"/>
    <w:rsid w:val="00DC426A"/>
    <w:rsid w:val="00DF4F29"/>
    <w:rsid w:val="00DF6446"/>
    <w:rsid w:val="00E1226F"/>
    <w:rsid w:val="00E26168"/>
    <w:rsid w:val="00E3018F"/>
    <w:rsid w:val="00E368B6"/>
    <w:rsid w:val="00E4523A"/>
    <w:rsid w:val="00E8493F"/>
    <w:rsid w:val="00EB2CCC"/>
    <w:rsid w:val="00EC6991"/>
    <w:rsid w:val="00EE3B0B"/>
    <w:rsid w:val="00EE4471"/>
    <w:rsid w:val="00F358D8"/>
    <w:rsid w:val="00F4785A"/>
    <w:rsid w:val="00F5765B"/>
    <w:rsid w:val="00F64F66"/>
    <w:rsid w:val="00F6672E"/>
    <w:rsid w:val="00FA406F"/>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paragraph" w:customStyle="1" w:styleId="B2Bullet">
    <w:name w:val="B2_Bullet"/>
    <w:basedOn w:val="Normal"/>
    <w:rsid w:val="009B3C60"/>
    <w:pPr>
      <w:tabs>
        <w:tab w:val="left" w:pos="283"/>
      </w:tabs>
      <w:spacing w:after="141" w:line="240" w:lineRule="auto"/>
      <w:ind w:left="283" w:hanging="283"/>
    </w:pPr>
    <w:rPr>
      <w:rFonts w:ascii="Arial" w:eastAsia="Times New Roman" w:hAnsi="Arial" w:cs="Times New Roman"/>
      <w:color w:val="000000"/>
      <w:sz w:val="18"/>
      <w:szCs w:val="20"/>
    </w:rPr>
  </w:style>
  <w:style w:type="character" w:styleId="UnresolvedMention">
    <w:name w:val="Unresolved Mention"/>
    <w:basedOn w:val="DefaultParagraphFont"/>
    <w:uiPriority w:val="99"/>
    <w:semiHidden/>
    <w:unhideWhenUsed/>
    <w:rsid w:val="004E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161">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14385179">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9153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scot/" TargetMode="External"/><Relationship Id="rId13" Type="http://schemas.openxmlformats.org/officeDocument/2006/relationships/hyperlink" Target="https://www.gov.scot/publications/coronavirus-covid-19-public-health-checks-at-borders/" TargetMode="External"/><Relationship Id="rId18" Type="http://schemas.openxmlformats.org/officeDocument/2006/relationships/hyperlink" Target="https://www.gov.scot/coronavirus-covid-19/" TargetMode="External"/><Relationship Id="rId26" Type="http://schemas.openxmlformats.org/officeDocument/2006/relationships/hyperlink" Target="https://www.gov.scot/coronavirus-covid-19/" TargetMode="External"/><Relationship Id="rId3" Type="http://schemas.openxmlformats.org/officeDocument/2006/relationships/styles" Target="styles.xml"/><Relationship Id="rId21" Type="http://schemas.openxmlformats.org/officeDocument/2006/relationships/hyperlink" Target="https://www.gov.scot/coronavirus-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scot/publications/coronavirus-covid-19-test-and-protect-advice-for-employers/" TargetMode="External"/><Relationship Id="rId17" Type="http://schemas.openxmlformats.org/officeDocument/2006/relationships/hyperlink" Target="https://www.gov.scot/coronavirus-covid-19/" TargetMode="External"/><Relationship Id="rId25" Type="http://schemas.openxmlformats.org/officeDocument/2006/relationships/hyperlink" Target="https://www.gov.scot/coronavirus-covid-19/" TargetMode="External"/><Relationship Id="rId33" Type="http://schemas.openxmlformats.org/officeDocument/2006/relationships/hyperlink" Target="https://www.samaritans.org/scotland/samaritans-in-scotland/" TargetMode="External"/><Relationship Id="rId2" Type="http://schemas.openxmlformats.org/officeDocument/2006/relationships/numbering" Target="numbering.xml"/><Relationship Id="rId16" Type="http://schemas.openxmlformats.org/officeDocument/2006/relationships/hyperlink" Target="https://www.gov.scot/coronavirus-covid-19/" TargetMode="External"/><Relationship Id="rId20" Type="http://schemas.openxmlformats.org/officeDocument/2006/relationships/hyperlink" Target="https://www.gov.scot/coronavirus-covid-19/" TargetMode="External"/><Relationship Id="rId29" Type="http://schemas.openxmlformats.org/officeDocument/2006/relationships/hyperlink" Target="https://www.gov.scot/publications/covid-shiel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coronavirus-covid-19/" TargetMode="External"/><Relationship Id="rId24" Type="http://schemas.openxmlformats.org/officeDocument/2006/relationships/hyperlink" Target="https://www.gov.scot/coronavirus-covid-19/" TargetMode="External"/><Relationship Id="rId32" Type="http://schemas.openxmlformats.org/officeDocument/2006/relationships/hyperlink" Target="https://www.sam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cot/publications/coronavirus-covid-19-public-use-of-face-coverings/" TargetMode="External"/><Relationship Id="rId23" Type="http://schemas.openxmlformats.org/officeDocument/2006/relationships/hyperlink" Target="https://www.gov.scot/publications/coronavirus-covid-19-guidance-for-consumers/" TargetMode="External"/><Relationship Id="rId28" Type="http://schemas.openxmlformats.org/officeDocument/2006/relationships/hyperlink" Target="https://www.gov.scot/coronavirus-covid-19/" TargetMode="External"/><Relationship Id="rId36" Type="http://schemas.openxmlformats.org/officeDocument/2006/relationships/fontTable" Target="fontTable.xml"/><Relationship Id="rId10" Type="http://schemas.openxmlformats.org/officeDocument/2006/relationships/hyperlink" Target="https://www.gov.scot/publications/coronavirus-covid-19-test-and-protect-advice-for-employers/" TargetMode="External"/><Relationship Id="rId19" Type="http://schemas.openxmlformats.org/officeDocument/2006/relationships/hyperlink" Target="https://www.gov.scot/coronavirus-covid-19/" TargetMode="External"/><Relationship Id="rId31" Type="http://schemas.openxmlformats.org/officeDocument/2006/relationships/hyperlink" Target="https://www.breathingspace.scot/" TargetMode="External"/><Relationship Id="rId4" Type="http://schemas.openxmlformats.org/officeDocument/2006/relationships/settings" Target="settings.xml"/><Relationship Id="rId9" Type="http://schemas.openxmlformats.org/officeDocument/2006/relationships/hyperlink" Target="https://www.gov.scot/coronavirus-covid-19/" TargetMode="External"/><Relationship Id="rId14" Type="http://schemas.openxmlformats.org/officeDocument/2006/relationships/hyperlink" Target="https://www.gov.scot/coronavirus-covid-19/" TargetMode="External"/><Relationship Id="rId22" Type="http://schemas.openxmlformats.org/officeDocument/2006/relationships/hyperlink" Target="https://www.gov.scot/coronavirus-covid-19/" TargetMode="External"/><Relationship Id="rId27" Type="http://schemas.openxmlformats.org/officeDocument/2006/relationships/hyperlink" Target="https://www.gov.scot/coronavirus-covid-19/" TargetMode="External"/><Relationship Id="rId30" Type="http://schemas.openxmlformats.org/officeDocument/2006/relationships/hyperlink" Target="https://www.nhsinform.scot/illnesses-and-conditions/infections-and-poisoning/coronavirus-covid-19/your-mental-wellbeing/coronavirus-covid-19-your-mental-wellbein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D761-E777-408C-B802-FF51E6A4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10</cp:revision>
  <cp:lastPrinted>2015-09-30T13:27:00Z</cp:lastPrinted>
  <dcterms:created xsi:type="dcterms:W3CDTF">2020-11-17T12:50:00Z</dcterms:created>
  <dcterms:modified xsi:type="dcterms:W3CDTF">2020-11-17T14:33:00Z</dcterms:modified>
</cp:coreProperties>
</file>