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205" w:rsidRDefault="00E45205">
      <w:pPr>
        <w:jc w:val="center"/>
        <w:rPr>
          <w:b/>
          <w:sz w:val="20"/>
          <w:szCs w:val="20"/>
        </w:rPr>
      </w:pPr>
    </w:p>
    <w:p w:rsidR="00E45205" w:rsidRDefault="007967D9">
      <w:pPr>
        <w:jc w:val="center"/>
        <w:rPr>
          <w:b/>
          <w:color w:val="1B5691"/>
          <w:sz w:val="32"/>
          <w:szCs w:val="32"/>
        </w:rPr>
      </w:pPr>
      <w:bookmarkStart w:id="0" w:name="bookmark=id.30j0zll" w:colFirst="0" w:colLast="0"/>
      <w:bookmarkStart w:id="1" w:name="_heading=h.gjdgxs" w:colFirst="0" w:colLast="0"/>
      <w:bookmarkEnd w:id="0"/>
      <w:bookmarkEnd w:id="1"/>
      <w:r>
        <w:rPr>
          <w:b/>
          <w:color w:val="1B5691"/>
          <w:sz w:val="32"/>
          <w:szCs w:val="32"/>
        </w:rPr>
        <w:t>Health and Safety Questionnaire</w:t>
      </w:r>
    </w:p>
    <w:p w:rsidR="00E45205" w:rsidRDefault="007967D9">
      <w:pPr>
        <w:jc w:val="both"/>
      </w:pPr>
      <w:r>
        <w:t>COVID-19 presents a unique challenge for us all. Particularly in the education sector, the challenges are enormous. Schools play a vital role in the restoration of the economy, raising the next generation’s awareness of infectious diseases, and the easemen</w:t>
      </w:r>
      <w:r>
        <w:t xml:space="preserve">t of lockdown measures. </w:t>
      </w:r>
      <w:proofErr w:type="gramStart"/>
      <w:r>
        <w:t>In order to</w:t>
      </w:r>
      <w:proofErr w:type="gramEnd"/>
      <w:r>
        <w:t xml:space="preserve"> ensure that schools are operating as safe as is reasonably practicable, the following health and safety questionnaire has been developed to create two-way communication between the Senior Leadership Team (SLT) and classr</w:t>
      </w:r>
      <w:r>
        <w:t>oom employees.</w:t>
      </w:r>
      <w:bookmarkStart w:id="2" w:name="_GoBack"/>
      <w:bookmarkEnd w:id="2"/>
    </w:p>
    <w:tbl>
      <w:tblPr>
        <w:tblStyle w:val="a"/>
        <w:tblW w:w="9628" w:type="dxa"/>
        <w:tblLayout w:type="fixed"/>
        <w:tblLook w:val="0000" w:firstRow="0" w:lastRow="0" w:firstColumn="0" w:lastColumn="0" w:noHBand="0" w:noVBand="0"/>
      </w:tblPr>
      <w:tblGrid>
        <w:gridCol w:w="562"/>
        <w:gridCol w:w="7797"/>
        <w:gridCol w:w="1269"/>
      </w:tblGrid>
      <w:tr w:rsidR="00E45205">
        <w:trPr>
          <w:trHeight w:val="567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205" w:rsidRDefault="007967D9">
            <w:pPr>
              <w:spacing w:after="0"/>
            </w:pPr>
            <w:r>
              <w:t>1.</w:t>
            </w:r>
          </w:p>
        </w:tc>
        <w:tc>
          <w:tcPr>
            <w:tcW w:w="7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205" w:rsidRDefault="007967D9">
            <w:pPr>
              <w:spacing w:after="0"/>
            </w:pPr>
            <w:r>
              <w:t>Do you feel safe whilst at work?</w:t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205" w:rsidRDefault="007967D9">
            <w:pPr>
              <w:spacing w:after="0"/>
            </w:pPr>
            <w:r>
              <w:t>Yes/No/NA</w:t>
            </w:r>
          </w:p>
        </w:tc>
      </w:tr>
      <w:tr w:rsidR="00E45205">
        <w:trPr>
          <w:trHeight w:val="567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205" w:rsidRDefault="007967D9">
            <w:pPr>
              <w:spacing w:after="0"/>
            </w:pPr>
            <w:r>
              <w:t>2.</w:t>
            </w:r>
          </w:p>
        </w:tc>
        <w:tc>
          <w:tcPr>
            <w:tcW w:w="7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205" w:rsidRDefault="007967D9">
            <w:pPr>
              <w:spacing w:after="0"/>
            </w:pPr>
            <w:r>
              <w:t>Do you have everything you need to perform your role safely?</w:t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205" w:rsidRDefault="007967D9">
            <w:pPr>
              <w:spacing w:after="0"/>
            </w:pPr>
            <w:r>
              <w:t>Yes/No/NA</w:t>
            </w:r>
          </w:p>
        </w:tc>
      </w:tr>
      <w:tr w:rsidR="00E45205">
        <w:trPr>
          <w:trHeight w:val="567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205" w:rsidRDefault="007967D9">
            <w:pPr>
              <w:spacing w:after="0"/>
            </w:pPr>
            <w:r>
              <w:t>3.</w:t>
            </w:r>
          </w:p>
        </w:tc>
        <w:tc>
          <w:tcPr>
            <w:tcW w:w="7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205" w:rsidRDefault="007967D9">
            <w:pPr>
              <w:spacing w:after="0"/>
            </w:pPr>
            <w:r>
              <w:t>Are you aware of the school’s current policy, procedures and risk assessment regarding COVID-19?</w:t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205" w:rsidRDefault="007967D9">
            <w:pPr>
              <w:spacing w:after="0"/>
            </w:pPr>
            <w:r>
              <w:t>Yes/No/NA</w:t>
            </w:r>
          </w:p>
        </w:tc>
      </w:tr>
      <w:tr w:rsidR="00E45205">
        <w:trPr>
          <w:trHeight w:val="567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205" w:rsidRDefault="007967D9">
            <w:pPr>
              <w:spacing w:after="0"/>
            </w:pPr>
            <w:r>
              <w:t>4.</w:t>
            </w:r>
          </w:p>
        </w:tc>
        <w:tc>
          <w:tcPr>
            <w:tcW w:w="7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205" w:rsidRDefault="007967D9">
            <w:pPr>
              <w:spacing w:after="0"/>
            </w:pPr>
            <w:r>
              <w:t>Do y</w:t>
            </w:r>
            <w:r>
              <w:t>ou feel that the school has demonstrated good safety measures for both the students and employees with regards to social distancing measures?</w:t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205" w:rsidRDefault="007967D9">
            <w:pPr>
              <w:spacing w:after="0"/>
            </w:pPr>
            <w:r>
              <w:t>Yes/No/NA</w:t>
            </w:r>
          </w:p>
        </w:tc>
      </w:tr>
      <w:tr w:rsidR="00E45205">
        <w:trPr>
          <w:trHeight w:val="567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205" w:rsidRDefault="007967D9">
            <w:pPr>
              <w:spacing w:after="0"/>
            </w:pPr>
            <w:r>
              <w:t>5.</w:t>
            </w:r>
          </w:p>
        </w:tc>
        <w:tc>
          <w:tcPr>
            <w:tcW w:w="7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205" w:rsidRDefault="007967D9">
            <w:pPr>
              <w:spacing w:after="0"/>
            </w:pPr>
            <w:r>
              <w:t>Are there any suggestions you can propose to help manage COVID-19?</w:t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205" w:rsidRDefault="007967D9">
            <w:pPr>
              <w:spacing w:after="0"/>
            </w:pPr>
            <w:r>
              <w:t>Yes/No/NA</w:t>
            </w:r>
          </w:p>
        </w:tc>
      </w:tr>
      <w:tr w:rsidR="00E45205">
        <w:trPr>
          <w:trHeight w:val="567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205" w:rsidRDefault="007967D9">
            <w:pPr>
              <w:spacing w:after="0"/>
            </w:pPr>
            <w:r>
              <w:t>6.</w:t>
            </w:r>
          </w:p>
        </w:tc>
        <w:tc>
          <w:tcPr>
            <w:tcW w:w="7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205" w:rsidRDefault="007967D9">
            <w:pPr>
              <w:spacing w:after="0"/>
            </w:pPr>
            <w:r>
              <w:t>Do you feel supported in your role by the SLT?</w:t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205" w:rsidRDefault="007967D9">
            <w:pPr>
              <w:spacing w:after="0"/>
            </w:pPr>
            <w:r>
              <w:t>Yes/No/NA</w:t>
            </w:r>
          </w:p>
        </w:tc>
      </w:tr>
      <w:tr w:rsidR="00E45205">
        <w:trPr>
          <w:trHeight w:val="567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205" w:rsidRDefault="007967D9">
            <w:pPr>
              <w:spacing w:after="0"/>
            </w:pPr>
            <w:r>
              <w:t>7.</w:t>
            </w:r>
          </w:p>
        </w:tc>
        <w:tc>
          <w:tcPr>
            <w:tcW w:w="7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205" w:rsidRDefault="007967D9">
            <w:pPr>
              <w:spacing w:after="0"/>
            </w:pPr>
            <w:bookmarkStart w:id="3" w:name="_heading=h.1fob9te" w:colFirst="0" w:colLast="0"/>
            <w:bookmarkEnd w:id="3"/>
            <w:r>
              <w:t xml:space="preserve">Do you feel the current controls that have been implemented to manage COVID-19 are </w:t>
            </w:r>
            <w:proofErr w:type="gramStart"/>
            <w:r>
              <w:t>sufficient</w:t>
            </w:r>
            <w:proofErr w:type="gramEnd"/>
            <w:r>
              <w:t>?</w:t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205" w:rsidRDefault="007967D9">
            <w:pPr>
              <w:spacing w:after="0"/>
            </w:pPr>
            <w:r>
              <w:t>Yes/No/NA</w:t>
            </w:r>
          </w:p>
        </w:tc>
      </w:tr>
      <w:tr w:rsidR="00E45205">
        <w:trPr>
          <w:trHeight w:val="567"/>
        </w:trPr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205" w:rsidRDefault="007967D9">
            <w:pPr>
              <w:spacing w:after="0"/>
            </w:pPr>
            <w:r>
              <w:t>8.</w:t>
            </w:r>
          </w:p>
        </w:tc>
        <w:tc>
          <w:tcPr>
            <w:tcW w:w="906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205" w:rsidRDefault="007967D9">
            <w:pPr>
              <w:spacing w:after="0"/>
            </w:pPr>
            <w:r>
              <w:t>Please use the box below to provide any comments:</w:t>
            </w:r>
          </w:p>
        </w:tc>
      </w:tr>
      <w:tr w:rsidR="00E45205">
        <w:trPr>
          <w:trHeight w:val="6917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205" w:rsidRDefault="00E45205">
            <w:pPr>
              <w:spacing w:after="0"/>
            </w:pPr>
          </w:p>
        </w:tc>
      </w:tr>
    </w:tbl>
    <w:p w:rsidR="00E45205" w:rsidRDefault="00E45205">
      <w:pPr>
        <w:jc w:val="both"/>
      </w:pPr>
    </w:p>
    <w:sectPr w:rsidR="00E45205">
      <w:headerReference w:type="default" r:id="rId7"/>
      <w:pgSz w:w="11906" w:h="16838"/>
      <w:pgMar w:top="1440" w:right="1134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7D9" w:rsidRDefault="007967D9">
      <w:pPr>
        <w:spacing w:after="0"/>
      </w:pPr>
      <w:r>
        <w:separator/>
      </w:r>
    </w:p>
  </w:endnote>
  <w:endnote w:type="continuationSeparator" w:id="0">
    <w:p w:rsidR="007967D9" w:rsidRDefault="00796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7D9" w:rsidRDefault="007967D9">
      <w:pPr>
        <w:spacing w:after="0"/>
      </w:pPr>
      <w:r>
        <w:separator/>
      </w:r>
    </w:p>
  </w:footnote>
  <w:footnote w:type="continuationSeparator" w:id="0">
    <w:p w:rsidR="007967D9" w:rsidRDefault="007967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205" w:rsidRDefault="007967D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-561974</wp:posOffset>
          </wp:positionH>
          <wp:positionV relativeFrom="paragraph">
            <wp:posOffset>-295274</wp:posOffset>
          </wp:positionV>
          <wp:extent cx="2402840" cy="50419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2840" cy="504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205"/>
    <w:rsid w:val="0069104A"/>
    <w:rsid w:val="007967D9"/>
    <w:rsid w:val="00E4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63BA2"/>
  <w15:docId w15:val="{EDA10610-2BD5-4782-A0F2-112C08D4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HdzfnWnHObC0o1CCQNxueTziYg==">AMUW2mUAE63k+zRM6loEZQrUsN1a512nInQvWgvezx/+pDRlxxukQvKK7ZjP7cihFY7IJhqUYXMI4FRLk7VleAOSd9kUYnyIa0HDM6TEsvpuuy80WHyp59n08eBGQeHZ/6/4yQduxUPc3GS+atLg39KMuOt9RtJNLw==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Crichton</dc:creator>
  <cp:lastModifiedBy>Hannah Kennedy</cp:lastModifiedBy>
  <cp:revision>3</cp:revision>
  <dcterms:created xsi:type="dcterms:W3CDTF">2020-05-19T08:33:00Z</dcterms:created>
  <dcterms:modified xsi:type="dcterms:W3CDTF">2020-05-19T16:42:00Z</dcterms:modified>
</cp:coreProperties>
</file>